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05" w:rsidRPr="006B582A" w:rsidRDefault="00146105" w:rsidP="00816982">
      <w:pPr>
        <w:pStyle w:val="TitleCIT"/>
        <w:ind w:right="0"/>
        <w:rPr>
          <w:lang w:val="en-US"/>
        </w:rPr>
      </w:pPr>
    </w:p>
    <w:p w:rsidR="00F65D8E" w:rsidRPr="006B582A" w:rsidRDefault="00F65D8E" w:rsidP="00F65D8E">
      <w:pPr>
        <w:autoSpaceDE w:val="0"/>
        <w:autoSpaceDN w:val="0"/>
        <w:adjustRightInd w:val="0"/>
        <w:spacing w:line="180" w:lineRule="atLeast"/>
        <w:rPr>
          <w:sz w:val="18"/>
          <w:szCs w:val="18"/>
          <w:lang w:val="en-US"/>
        </w:rPr>
      </w:pPr>
      <w:r w:rsidRPr="006B582A">
        <w:rPr>
          <w:color w:val="000000"/>
          <w:sz w:val="18"/>
          <w:szCs w:val="18"/>
          <w:lang w:val="en-US"/>
        </w:rPr>
        <w:t>BULGARIAN ACADEMY OF SCIENCES</w:t>
      </w:r>
    </w:p>
    <w:p w:rsidR="00F65D8E" w:rsidRPr="006B582A" w:rsidRDefault="00F65D8E" w:rsidP="00F65D8E">
      <w:pPr>
        <w:autoSpaceDE w:val="0"/>
        <w:autoSpaceDN w:val="0"/>
        <w:adjustRightInd w:val="0"/>
        <w:spacing w:line="180" w:lineRule="atLeast"/>
        <w:rPr>
          <w:sz w:val="18"/>
          <w:szCs w:val="18"/>
          <w:lang w:val="en-US"/>
        </w:rPr>
      </w:pPr>
    </w:p>
    <w:p w:rsidR="00F65D8E" w:rsidRPr="006B582A" w:rsidRDefault="00F65D8E" w:rsidP="00F65D8E">
      <w:pPr>
        <w:autoSpaceDE w:val="0"/>
        <w:autoSpaceDN w:val="0"/>
        <w:adjustRightInd w:val="0"/>
        <w:spacing w:line="180" w:lineRule="atLeast"/>
        <w:rPr>
          <w:sz w:val="18"/>
          <w:szCs w:val="18"/>
          <w:lang w:val="en-US"/>
        </w:rPr>
      </w:pPr>
    </w:p>
    <w:p w:rsidR="00F65D8E" w:rsidRPr="006B582A" w:rsidRDefault="00F65D8E" w:rsidP="00F65D8E">
      <w:pPr>
        <w:autoSpaceDE w:val="0"/>
        <w:autoSpaceDN w:val="0"/>
        <w:adjustRightInd w:val="0"/>
        <w:rPr>
          <w:sz w:val="18"/>
          <w:szCs w:val="18"/>
          <w:lang w:val="en-US"/>
        </w:rPr>
      </w:pPr>
      <w:r w:rsidRPr="006B582A">
        <w:rPr>
          <w:sz w:val="18"/>
          <w:szCs w:val="18"/>
          <w:lang w:val="en-US"/>
        </w:rPr>
        <w:t xml:space="preserve">CYBERNETICS AND INFORMATION TECHNOLOGIES </w:t>
      </w:r>
      <w:r w:rsidRPr="006B582A">
        <w:rPr>
          <w:rFonts w:ascii="Symbol" w:hAnsi="Symbol" w:cs="Symbol"/>
          <w:sz w:val="20"/>
          <w:lang w:val="en-US"/>
        </w:rPr>
        <w:t></w:t>
      </w:r>
      <w:r w:rsidRPr="006B582A">
        <w:rPr>
          <w:sz w:val="18"/>
          <w:szCs w:val="18"/>
          <w:lang w:val="en-US"/>
        </w:rPr>
        <w:t xml:space="preserve"> Volume </w:t>
      </w:r>
      <w:r w:rsidR="0042142D" w:rsidRPr="006B582A">
        <w:rPr>
          <w:b/>
          <w:bCs/>
          <w:sz w:val="18"/>
          <w:szCs w:val="18"/>
          <w:lang w:val="en-US"/>
        </w:rPr>
        <w:t>XX</w:t>
      </w:r>
      <w:r w:rsidRPr="006B582A">
        <w:rPr>
          <w:sz w:val="18"/>
          <w:szCs w:val="18"/>
          <w:lang w:val="en-US"/>
        </w:rPr>
        <w:t xml:space="preserve">, No </w:t>
      </w:r>
      <w:r w:rsidR="006F0E86" w:rsidRPr="006B582A">
        <w:rPr>
          <w:sz w:val="18"/>
          <w:szCs w:val="18"/>
          <w:lang w:val="en-US"/>
        </w:rPr>
        <w:t>X</w:t>
      </w:r>
    </w:p>
    <w:p w:rsidR="00F65D8E" w:rsidRPr="006B582A" w:rsidRDefault="00F65D8E" w:rsidP="00F65D8E">
      <w:pPr>
        <w:autoSpaceDE w:val="0"/>
        <w:autoSpaceDN w:val="0"/>
        <w:adjustRightInd w:val="0"/>
        <w:spacing w:line="180" w:lineRule="atLeast"/>
        <w:rPr>
          <w:sz w:val="18"/>
          <w:szCs w:val="18"/>
          <w:lang w:val="en-US"/>
        </w:rPr>
      </w:pPr>
    </w:p>
    <w:p w:rsidR="00146105" w:rsidRPr="006B582A" w:rsidRDefault="00F867B5" w:rsidP="008778AC">
      <w:pPr>
        <w:rPr>
          <w:lang w:val="en-US"/>
        </w:rPr>
      </w:pPr>
      <w:r w:rsidRPr="006B582A">
        <w:rPr>
          <w:noProof/>
          <w:sz w:val="18"/>
          <w:szCs w:val="18"/>
          <w:lang w:val="en-US"/>
        </w:rPr>
        <mc:AlternateContent>
          <mc:Choice Requires="wps">
            <w:drawing>
              <wp:anchor distT="0" distB="0" distL="114300" distR="114300" simplePos="0" relativeHeight="251657728" behindDoc="0" locked="0" layoutInCell="1" allowOverlap="1" wp14:anchorId="372843B6" wp14:editId="1EBA6846">
                <wp:simplePos x="0" y="0"/>
                <wp:positionH relativeFrom="column">
                  <wp:posOffset>0</wp:posOffset>
                </wp:positionH>
                <wp:positionV relativeFrom="paragraph">
                  <wp:posOffset>-398780</wp:posOffset>
                </wp:positionV>
                <wp:extent cx="8001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C854"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4pt" to="63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oYDw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" strokeweight="1pt"/>
            </w:pict>
          </mc:Fallback>
        </mc:AlternateContent>
      </w:r>
      <w:r w:rsidR="00F65D8E" w:rsidRPr="006B582A">
        <w:rPr>
          <w:sz w:val="18"/>
          <w:szCs w:val="18"/>
          <w:lang w:val="en-US"/>
        </w:rPr>
        <w:t xml:space="preserve">Sofia </w:t>
      </w:r>
      <w:r w:rsidR="00F65D8E" w:rsidRPr="006B582A">
        <w:rPr>
          <w:rFonts w:ascii="Symbol" w:hAnsi="Symbol" w:cs="Symbol"/>
          <w:sz w:val="20"/>
          <w:lang w:val="en-US"/>
        </w:rPr>
        <w:t></w:t>
      </w:r>
      <w:r w:rsidR="00F65D8E" w:rsidRPr="006B582A">
        <w:rPr>
          <w:sz w:val="18"/>
          <w:szCs w:val="18"/>
          <w:lang w:val="en-US"/>
        </w:rPr>
        <w:t xml:space="preserve"> 20</w:t>
      </w:r>
      <w:r w:rsidR="008778AC" w:rsidRPr="006B582A">
        <w:rPr>
          <w:sz w:val="18"/>
          <w:szCs w:val="18"/>
          <w:lang w:val="en-US"/>
        </w:rPr>
        <w:t>2X</w:t>
      </w: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6F0E86" w:rsidRPr="006B582A" w:rsidRDefault="00DF371F" w:rsidP="00816982">
      <w:pPr>
        <w:pStyle w:val="TitleCIT"/>
        <w:ind w:right="0"/>
        <w:rPr>
          <w:lang w:val="en-US"/>
        </w:rPr>
      </w:pPr>
      <w:bookmarkStart w:id="0" w:name="_GoBack"/>
      <w:r w:rsidRPr="00DF371F">
        <w:rPr>
          <w:lang w:val="en-US"/>
        </w:rPr>
        <w:t>I</w:t>
      </w:r>
      <w:r>
        <w:rPr>
          <w:lang w:val="en-US"/>
        </w:rPr>
        <w:t>nstructions</w:t>
      </w:r>
      <w:r w:rsidRPr="00DF371F">
        <w:rPr>
          <w:lang w:val="en-US"/>
        </w:rPr>
        <w:t xml:space="preserve"> </w:t>
      </w:r>
      <w:r>
        <w:rPr>
          <w:lang w:val="en-US"/>
        </w:rPr>
        <w:t>to</w:t>
      </w:r>
      <w:r w:rsidRPr="00DF371F">
        <w:rPr>
          <w:lang w:val="en-US"/>
        </w:rPr>
        <w:t xml:space="preserve"> </w:t>
      </w:r>
      <w:r>
        <w:rPr>
          <w:lang w:val="en-US"/>
        </w:rPr>
        <w:t>authors</w:t>
      </w:r>
      <w:r w:rsidRPr="00DF371F">
        <w:rPr>
          <w:lang w:val="en-US"/>
        </w:rPr>
        <w:t xml:space="preserve"> </w:t>
      </w:r>
      <w:bookmarkEnd w:id="0"/>
      <w:r>
        <w:rPr>
          <w:lang w:val="en-US"/>
        </w:rPr>
        <w:t xml:space="preserve">for the preparation of manuscripts </w:t>
      </w:r>
      <w:r w:rsidR="001279D6" w:rsidRPr="006B582A">
        <w:rPr>
          <w:lang w:val="en-US"/>
        </w:rPr>
        <w:t xml:space="preserve">for </w:t>
      </w:r>
      <w:r w:rsidR="00B733CA" w:rsidRPr="006B582A">
        <w:rPr>
          <w:lang w:val="en-US"/>
        </w:rPr>
        <w:t>the Journal “Cybernetics and Information Technologies”</w:t>
      </w:r>
      <w:r>
        <w:rPr>
          <w:lang w:val="en-US"/>
        </w:rPr>
        <w:t xml:space="preserve"> - </w:t>
      </w:r>
      <w:r w:rsidR="006F0E86" w:rsidRPr="006B582A">
        <w:rPr>
          <w:lang w:val="en-US"/>
        </w:rPr>
        <w:t xml:space="preserve">The Paper Title is in Times New Roman, Size 14 </w:t>
      </w:r>
      <w:proofErr w:type="spellStart"/>
      <w:r w:rsidR="006F0E86" w:rsidRPr="006B582A">
        <w:rPr>
          <w:lang w:val="en-US"/>
        </w:rPr>
        <w:t>pt</w:t>
      </w:r>
      <w:proofErr w:type="spellEnd"/>
      <w:r w:rsidR="006F0E86" w:rsidRPr="006B582A">
        <w:rPr>
          <w:lang w:val="en-US"/>
        </w:rPr>
        <w:t xml:space="preserve">, Paragraph Alignment Left, </w:t>
      </w:r>
      <w:r w:rsidR="00856F73">
        <w:rPr>
          <w:lang w:val="en-US"/>
        </w:rPr>
        <w:t xml:space="preserve">Outline level 1, </w:t>
      </w:r>
      <w:r w:rsidR="006F0E86" w:rsidRPr="006B582A">
        <w:rPr>
          <w:lang w:val="en-US"/>
        </w:rPr>
        <w:t xml:space="preserve">Capitalize Each Word (or Use </w:t>
      </w:r>
      <w:proofErr w:type="spellStart"/>
      <w:r w:rsidR="006F0E86" w:rsidRPr="00A7309B">
        <w:rPr>
          <w:highlight w:val="yellow"/>
          <w:lang w:val="en-US"/>
        </w:rPr>
        <w:t>TitleCIT</w:t>
      </w:r>
      <w:proofErr w:type="spellEnd"/>
      <w:r w:rsidR="006F0E86" w:rsidRPr="006B582A">
        <w:rPr>
          <w:lang w:val="en-US"/>
        </w:rPr>
        <w:t xml:space="preserve"> Case for Paper Title)</w:t>
      </w:r>
    </w:p>
    <w:p w:rsidR="00ED3E7F" w:rsidRPr="009B728B" w:rsidRDefault="00C35CC0" w:rsidP="00ED3E7F">
      <w:pPr>
        <w:pStyle w:val="AuthorsCIT"/>
        <w:jc w:val="left"/>
        <w:rPr>
          <w:lang w:val="en-US"/>
        </w:rPr>
      </w:pPr>
      <w:r w:rsidRPr="006B582A">
        <w:rPr>
          <w:lang w:val="en-US"/>
        </w:rPr>
        <w:t>Aut</w:t>
      </w:r>
      <w:r w:rsidR="00C43C8B" w:rsidRPr="006B582A">
        <w:rPr>
          <w:lang w:val="en-US"/>
        </w:rPr>
        <w:t>h</w:t>
      </w:r>
      <w:r w:rsidRPr="006B582A">
        <w:rPr>
          <w:lang w:val="en-US"/>
        </w:rPr>
        <w:t>ors:</w:t>
      </w:r>
      <w:r w:rsidR="00795648" w:rsidRPr="006B582A">
        <w:rPr>
          <w:lang w:val="en-US"/>
        </w:rPr>
        <w:t xml:space="preserve"> </w:t>
      </w:r>
      <w:r w:rsidRPr="006B582A">
        <w:rPr>
          <w:lang w:val="en-US"/>
        </w:rPr>
        <w:t xml:space="preserve">Size 13 </w:t>
      </w:r>
      <w:proofErr w:type="spellStart"/>
      <w:r w:rsidRPr="006B582A">
        <w:rPr>
          <w:lang w:val="en-US"/>
        </w:rPr>
        <w:t>pt</w:t>
      </w:r>
      <w:proofErr w:type="spellEnd"/>
      <w:r w:rsidRPr="006B582A">
        <w:rPr>
          <w:lang w:val="en-US"/>
        </w:rPr>
        <w:t xml:space="preserve">, Italic, </w:t>
      </w:r>
      <w:r w:rsidR="00795648" w:rsidRPr="006B582A">
        <w:rPr>
          <w:lang w:val="en-US"/>
        </w:rPr>
        <w:t>Paragraph Spacing Before 12, After 6</w:t>
      </w:r>
      <w:r w:rsidR="00795648" w:rsidRPr="006B582A">
        <w:rPr>
          <w:lang w:val="en-US"/>
        </w:rPr>
        <w:br/>
      </w:r>
      <w:r w:rsidR="00795648" w:rsidRPr="009B728B">
        <w:rPr>
          <w:lang w:val="en-US"/>
        </w:rPr>
        <w:t xml:space="preserve">(or Use </w:t>
      </w:r>
      <w:proofErr w:type="spellStart"/>
      <w:r w:rsidR="00795648" w:rsidRPr="009B728B">
        <w:rPr>
          <w:highlight w:val="yellow"/>
          <w:lang w:val="en-US"/>
        </w:rPr>
        <w:t>AuthorsCIT</w:t>
      </w:r>
      <w:proofErr w:type="spellEnd"/>
      <w:r w:rsidR="00795648" w:rsidRPr="009B728B">
        <w:rPr>
          <w:lang w:val="en-US"/>
        </w:rPr>
        <w:t xml:space="preserve"> Case for Aut</w:t>
      </w:r>
      <w:r w:rsidR="00C43C8B" w:rsidRPr="009B728B">
        <w:rPr>
          <w:lang w:val="en-US"/>
        </w:rPr>
        <w:t>h</w:t>
      </w:r>
      <w:r w:rsidR="00795648" w:rsidRPr="009B728B">
        <w:rPr>
          <w:lang w:val="en-US"/>
        </w:rPr>
        <w:t>ors</w:t>
      </w:r>
      <w:proofErr w:type="gramStart"/>
      <w:r w:rsidR="00795648" w:rsidRPr="009B728B">
        <w:rPr>
          <w:lang w:val="en-US"/>
        </w:rPr>
        <w:t>)</w:t>
      </w:r>
      <w:proofErr w:type="gramEnd"/>
      <w:r w:rsidR="00795648" w:rsidRPr="009B728B">
        <w:rPr>
          <w:lang w:val="en-US"/>
        </w:rPr>
        <w:br/>
      </w:r>
      <w:proofErr w:type="spellStart"/>
      <w:r w:rsidR="00ED3E7F" w:rsidRPr="009B728B">
        <w:rPr>
          <w:lang w:val="en-US"/>
        </w:rPr>
        <w:t>FirstAuthorName</w:t>
      </w:r>
      <w:proofErr w:type="spellEnd"/>
      <w:r w:rsidR="00ED3E7F" w:rsidRPr="009B728B">
        <w:rPr>
          <w:lang w:val="en-US"/>
        </w:rPr>
        <w:t xml:space="preserve"> A. AuthorFamilyName</w:t>
      </w:r>
      <w:r w:rsidR="00ED3E7F" w:rsidRPr="009B728B">
        <w:rPr>
          <w:vertAlign w:val="superscript"/>
          <w:lang w:val="en-US"/>
        </w:rPr>
        <w:t>1</w:t>
      </w:r>
      <w:r w:rsidR="00ED3E7F" w:rsidRPr="009B728B">
        <w:rPr>
          <w:lang w:val="en-US"/>
        </w:rPr>
        <w:t xml:space="preserve">, </w:t>
      </w:r>
      <w:proofErr w:type="spellStart"/>
      <w:r w:rsidR="00ED3E7F" w:rsidRPr="009B728B">
        <w:rPr>
          <w:lang w:val="en-US"/>
        </w:rPr>
        <w:t>SecondAuthorName</w:t>
      </w:r>
      <w:proofErr w:type="spellEnd"/>
      <w:r w:rsidR="00ED3E7F" w:rsidRPr="009B728B">
        <w:rPr>
          <w:lang w:val="en-US"/>
        </w:rPr>
        <w:t xml:space="preserve"> B. AuthorFamilyName</w:t>
      </w:r>
      <w:r w:rsidR="00ED3E7F" w:rsidRPr="009B728B">
        <w:rPr>
          <w:vertAlign w:val="superscript"/>
          <w:lang w:val="en-US"/>
        </w:rPr>
        <w:t>2</w:t>
      </w:r>
      <w:r w:rsidR="00ED3E7F" w:rsidRPr="009B728B">
        <w:rPr>
          <w:lang w:val="en-US"/>
        </w:rPr>
        <w:t xml:space="preserve">, </w:t>
      </w:r>
      <w:proofErr w:type="spellStart"/>
      <w:r w:rsidR="00ED3E7F" w:rsidRPr="009B728B">
        <w:rPr>
          <w:lang w:val="en-US"/>
        </w:rPr>
        <w:t>ThirdAuthorName</w:t>
      </w:r>
      <w:proofErr w:type="spellEnd"/>
      <w:r w:rsidR="00ED3E7F" w:rsidRPr="009B728B">
        <w:rPr>
          <w:lang w:val="en-US"/>
        </w:rPr>
        <w:t xml:space="preserve">  C. AuthorFamilyName</w:t>
      </w:r>
      <w:r w:rsidR="00ED3E7F" w:rsidRPr="009B728B">
        <w:rPr>
          <w:vertAlign w:val="superscript"/>
          <w:lang w:val="en-US"/>
        </w:rPr>
        <w:t>3</w:t>
      </w:r>
    </w:p>
    <w:p w:rsidR="00ED3E7F" w:rsidRPr="009B728B" w:rsidRDefault="00ED3E7F" w:rsidP="00ED3E7F">
      <w:pPr>
        <w:pStyle w:val="AuthorAdressesCIT"/>
        <w:rPr>
          <w:lang w:val="en-US"/>
        </w:rPr>
      </w:pPr>
      <w:r w:rsidRPr="009B728B">
        <w:rPr>
          <w:lang w:val="en-US"/>
        </w:rPr>
        <w:t xml:space="preserve">Author </w:t>
      </w:r>
      <w:proofErr w:type="gramStart"/>
      <w:r w:rsidRPr="009B728B">
        <w:rPr>
          <w:lang w:val="en-US"/>
        </w:rPr>
        <w:t>addresses:</w:t>
      </w:r>
      <w:proofErr w:type="gramEnd"/>
      <w:r w:rsidRPr="009B728B">
        <w:rPr>
          <w:lang w:val="en-US"/>
        </w:rPr>
        <w:t xml:space="preserve"> Size 9 </w:t>
      </w:r>
      <w:proofErr w:type="spellStart"/>
      <w:r w:rsidRPr="009B728B">
        <w:rPr>
          <w:lang w:val="en-US"/>
        </w:rPr>
        <w:t>pt</w:t>
      </w:r>
      <w:proofErr w:type="spellEnd"/>
      <w:r w:rsidRPr="009B728B">
        <w:rPr>
          <w:lang w:val="en-US"/>
        </w:rPr>
        <w:t xml:space="preserve">, Italic. Emails in another line (or Use </w:t>
      </w:r>
      <w:proofErr w:type="spellStart"/>
      <w:r w:rsidRPr="009B728B">
        <w:rPr>
          <w:highlight w:val="yellow"/>
          <w:lang w:val="en-US"/>
        </w:rPr>
        <w:t>AuthorAddressesCIT</w:t>
      </w:r>
      <w:proofErr w:type="spellEnd"/>
      <w:r w:rsidRPr="009B728B">
        <w:rPr>
          <w:lang w:val="en-US"/>
        </w:rPr>
        <w:t xml:space="preserve"> Case for Author </w:t>
      </w:r>
      <w:proofErr w:type="gramStart"/>
      <w:r w:rsidRPr="009B728B">
        <w:rPr>
          <w:lang w:val="en-US"/>
        </w:rPr>
        <w:t>addresses:</w:t>
      </w:r>
      <w:proofErr w:type="gramEnd"/>
      <w:r w:rsidRPr="009B728B">
        <w:rPr>
          <w:lang w:val="en-US"/>
        </w:rPr>
        <w:t>).</w:t>
      </w:r>
      <w:r w:rsidRPr="009B728B">
        <w:rPr>
          <w:lang w:val="en-US"/>
        </w:rPr>
        <w:br/>
      </w:r>
      <w:r w:rsidRPr="009B728B">
        <w:rPr>
          <w:vertAlign w:val="superscript"/>
          <w:lang w:val="en-US"/>
        </w:rPr>
        <w:t>1</w:t>
      </w:r>
      <w:r w:rsidRPr="009B728B">
        <w:rPr>
          <w:lang w:val="en-US"/>
        </w:rPr>
        <w:t xml:space="preserve">National Institute of Standards and Technology, Boulder, CO 80305 USA </w:t>
      </w:r>
    </w:p>
    <w:p w:rsidR="00ED3E7F" w:rsidRPr="009B728B" w:rsidRDefault="00ED3E7F" w:rsidP="00ED3E7F">
      <w:pPr>
        <w:pStyle w:val="AuthorAdressesCIT"/>
        <w:rPr>
          <w:lang w:val="en-US"/>
        </w:rPr>
      </w:pPr>
      <w:r w:rsidRPr="009B728B">
        <w:rPr>
          <w:vertAlign w:val="superscript"/>
          <w:lang w:val="en-US"/>
        </w:rPr>
        <w:t>2</w:t>
      </w:r>
      <w:r w:rsidRPr="009B728B">
        <w:rPr>
          <w:lang w:val="en-US"/>
        </w:rPr>
        <w:t xml:space="preserve">Colorado State University, Fort Collins, CO 80523 USA </w:t>
      </w:r>
    </w:p>
    <w:p w:rsidR="00ED3E7F" w:rsidRPr="009B728B" w:rsidRDefault="00ED3E7F" w:rsidP="00ED3E7F">
      <w:pPr>
        <w:pStyle w:val="AuthorAdressesCIT"/>
        <w:rPr>
          <w:lang w:val="en-US"/>
        </w:rPr>
      </w:pPr>
      <w:r w:rsidRPr="009B728B">
        <w:rPr>
          <w:vertAlign w:val="superscript"/>
          <w:lang w:val="en-US"/>
        </w:rPr>
        <w:t>3</w:t>
      </w:r>
      <w:r w:rsidRPr="009B728B">
        <w:rPr>
          <w:lang w:val="en-US"/>
        </w:rPr>
        <w:t>Electrical Engineering Department, Seoul National University, Seoul, Korea</w:t>
      </w:r>
    </w:p>
    <w:p w:rsidR="00ED3E7F" w:rsidRPr="009B728B" w:rsidRDefault="00ED3E7F" w:rsidP="00ED3E7F">
      <w:pPr>
        <w:pStyle w:val="Institutes-and-Emails"/>
      </w:pPr>
      <w:r w:rsidRPr="009B728B">
        <w:t>Emails: First</w:t>
      </w:r>
      <w:hyperlink r:id="rId8" w:history="1">
        <w:r w:rsidRPr="009B728B">
          <w:rPr>
            <w:rStyle w:val="Hyperlink"/>
            <w:color w:val="auto"/>
            <w:u w:val="none"/>
          </w:rPr>
          <w:t>author@boulder.nist.gov</w:t>
        </w:r>
      </w:hyperlink>
      <w:r w:rsidRPr="009B728B">
        <w:t xml:space="preserve">     Secondauthor@lama.colostate.edu      Third</w:t>
      </w:r>
      <w:hyperlink r:id="rId9" w:history="1">
        <w:r w:rsidRPr="009B728B">
          <w:rPr>
            <w:rStyle w:val="Hyperlink"/>
            <w:color w:val="auto"/>
            <w:u w:val="none"/>
          </w:rPr>
          <w:t>author@snu.ac.kr</w:t>
        </w:r>
      </w:hyperlink>
      <w:r w:rsidRPr="009B728B">
        <w:t xml:space="preserve"> (</w:t>
      </w:r>
      <w:r w:rsidRPr="009B728B">
        <w:rPr>
          <w:lang w:val="en-US"/>
        </w:rPr>
        <w:t xml:space="preserve">Use </w:t>
      </w:r>
      <w:r w:rsidRPr="009B728B">
        <w:rPr>
          <w:highlight w:val="yellow"/>
          <w:lang w:val="en-US"/>
        </w:rPr>
        <w:t>Institutes-and-Emails</w:t>
      </w:r>
      <w:r w:rsidRPr="009B728B">
        <w:rPr>
          <w:lang w:val="en-US"/>
        </w:rPr>
        <w:t xml:space="preserve"> Case for emails)</w:t>
      </w:r>
    </w:p>
    <w:p w:rsidR="001279D6" w:rsidRPr="006B582A" w:rsidRDefault="001279D6" w:rsidP="00ED3E7F">
      <w:pPr>
        <w:pStyle w:val="AuthorsCIT"/>
        <w:jc w:val="left"/>
      </w:pPr>
      <w:r w:rsidRPr="006B582A">
        <w:rPr>
          <w:rStyle w:val="StyleAbstract10ptChar"/>
          <w:sz w:val="22"/>
          <w:szCs w:val="22"/>
        </w:rPr>
        <w:t>Abstract:</w:t>
      </w:r>
      <w:r w:rsidRPr="006B582A">
        <w:rPr>
          <w:rStyle w:val="StyleAbstract10ptChar"/>
          <w:b w:val="0"/>
          <w:i w:val="0"/>
          <w:sz w:val="22"/>
          <w:szCs w:val="22"/>
        </w:rPr>
        <w:t xml:space="preserve"> </w:t>
      </w:r>
      <w:r w:rsidR="007D55E1" w:rsidRPr="006B582A">
        <w:rPr>
          <w:rStyle w:val="StyleAbstract10ptChar"/>
          <w:b w:val="0"/>
          <w:sz w:val="22"/>
          <w:szCs w:val="22"/>
        </w:rPr>
        <w:t xml:space="preserve">Size 11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Italic, Alignment Justify. Paragraph before Abstract </w:t>
      </w:r>
      <w:r w:rsidR="008778AC" w:rsidRPr="006B582A">
        <w:rPr>
          <w:rStyle w:val="StyleAbstract10ptChar"/>
          <w:b w:val="0"/>
          <w:sz w:val="22"/>
          <w:szCs w:val="22"/>
        </w:rPr>
        <w:t xml:space="preserve">- </w:t>
      </w:r>
      <w:r w:rsidR="007D55E1" w:rsidRPr="006B582A">
        <w:rPr>
          <w:rStyle w:val="StyleAbstract10ptChar"/>
          <w:b w:val="0"/>
          <w:sz w:val="22"/>
          <w:szCs w:val="22"/>
        </w:rPr>
        <w:t xml:space="preserve">12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after Abstract</w:t>
      </w:r>
      <w:r w:rsidR="008778AC" w:rsidRPr="006B582A">
        <w:rPr>
          <w:rStyle w:val="StyleAbstract10ptChar"/>
          <w:b w:val="0"/>
          <w:sz w:val="22"/>
          <w:szCs w:val="22"/>
        </w:rPr>
        <w:t xml:space="preserve"> -</w:t>
      </w:r>
      <w:r w:rsidR="007D55E1" w:rsidRPr="006B582A">
        <w:rPr>
          <w:rStyle w:val="StyleAbstract10ptChar"/>
          <w:b w:val="0"/>
          <w:sz w:val="22"/>
          <w:szCs w:val="22"/>
        </w:rPr>
        <w:t xml:space="preserve"> 6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w:t>
      </w:r>
      <w:r w:rsidR="007D55E1" w:rsidRPr="006B582A">
        <w:t xml:space="preserve">(or Use </w:t>
      </w:r>
      <w:r w:rsidR="007D55E1" w:rsidRPr="00A7309B">
        <w:rPr>
          <w:rStyle w:val="StyleAbstract10ptChar"/>
          <w:b w:val="0"/>
          <w:sz w:val="22"/>
          <w:szCs w:val="22"/>
          <w:highlight w:val="yellow"/>
        </w:rPr>
        <w:t>Abstract</w:t>
      </w:r>
      <w:r w:rsidR="007D55E1" w:rsidRPr="00A7309B">
        <w:rPr>
          <w:highlight w:val="yellow"/>
        </w:rPr>
        <w:t>CIT</w:t>
      </w:r>
      <w:r w:rsidR="007D55E1" w:rsidRPr="006B582A">
        <w:t xml:space="preserve"> Case for</w:t>
      </w:r>
      <w:r w:rsidR="007D55E1" w:rsidRPr="006B582A">
        <w:rPr>
          <w:rStyle w:val="StyleAbstract10ptChar"/>
          <w:sz w:val="22"/>
          <w:szCs w:val="22"/>
        </w:rPr>
        <w:t xml:space="preserve"> </w:t>
      </w:r>
      <w:r w:rsidR="007D55E1" w:rsidRPr="006B582A">
        <w:rPr>
          <w:rStyle w:val="StyleAbstract10ptChar"/>
          <w:b w:val="0"/>
          <w:sz w:val="22"/>
          <w:szCs w:val="22"/>
        </w:rPr>
        <w:t xml:space="preserve">Abstract). </w:t>
      </w:r>
      <w:r w:rsidRPr="006B582A">
        <w:t xml:space="preserve">These instructions give you guidelines for preparing papers for </w:t>
      </w:r>
      <w:r w:rsidR="00854761" w:rsidRPr="006B582A">
        <w:t>CIT</w:t>
      </w:r>
      <w:r w:rsidRPr="006B582A">
        <w:t xml:space="preserve"> </w:t>
      </w:r>
      <w:r w:rsidR="00854761" w:rsidRPr="006B582A">
        <w:t>Journal</w:t>
      </w:r>
      <w:r w:rsidRPr="006B582A">
        <w:rPr>
          <w:iCs/>
        </w:rPr>
        <w:t>.</w:t>
      </w:r>
      <w:r w:rsidRPr="006B582A">
        <w:t xml:space="preserve"> Use this document as a template to compose your paper if you are using Microsoft </w:t>
      </w:r>
      <w:r w:rsidRPr="006B582A">
        <w:rPr>
          <w:iCs/>
        </w:rPr>
        <w:t>Word</w:t>
      </w:r>
      <w:r w:rsidRPr="006B582A">
        <w:t>. Otherwise, use this document as an instruction. For submission guidelines, follow instructions</w:t>
      </w:r>
      <w:r w:rsidR="008778AC" w:rsidRPr="006B582A">
        <w:t xml:space="preserve"> presented at</w:t>
      </w:r>
      <w:r w:rsidRPr="006B582A">
        <w:t xml:space="preserve"> </w:t>
      </w:r>
      <w:r w:rsidR="008778AC" w:rsidRPr="006B582A">
        <w:t>FOR AUTHORS page of the journal website.</w:t>
      </w:r>
      <w:r w:rsidRPr="006B582A">
        <w:t xml:space="preserve"> </w:t>
      </w:r>
    </w:p>
    <w:p w:rsidR="001279D6" w:rsidRPr="006B582A" w:rsidRDefault="001279D6" w:rsidP="00BE0BDD">
      <w:pPr>
        <w:pStyle w:val="KeywordsCIT"/>
      </w:pPr>
      <w:r w:rsidRPr="006B582A">
        <w:rPr>
          <w:rStyle w:val="StyleAbstract10ptChar"/>
          <w:sz w:val="22"/>
          <w:szCs w:val="22"/>
        </w:rPr>
        <w:t>Keywords:</w:t>
      </w:r>
      <w:r w:rsidRPr="006B582A">
        <w:rPr>
          <w:b/>
        </w:rPr>
        <w:t xml:space="preserve"> </w:t>
      </w:r>
      <w:r w:rsidR="007D55E1" w:rsidRPr="006B582A">
        <w:rPr>
          <w:rStyle w:val="StyleAbstract10ptChar"/>
          <w:b w:val="0"/>
          <w:sz w:val="22"/>
          <w:szCs w:val="22"/>
        </w:rPr>
        <w:t xml:space="preserve">Size 11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Italic, Alignment Justify </w:t>
      </w:r>
      <w:r w:rsidR="007D55E1" w:rsidRPr="006B582A">
        <w:t xml:space="preserve">(or Use </w:t>
      </w:r>
      <w:proofErr w:type="spellStart"/>
      <w:r w:rsidR="007D55E1" w:rsidRPr="00A7309B">
        <w:rPr>
          <w:rStyle w:val="StyleAbstract10ptChar"/>
          <w:b w:val="0"/>
          <w:sz w:val="22"/>
          <w:szCs w:val="22"/>
          <w:highlight w:val="yellow"/>
        </w:rPr>
        <w:t>KeywordsCIT</w:t>
      </w:r>
      <w:proofErr w:type="spellEnd"/>
      <w:r w:rsidR="007D55E1" w:rsidRPr="006B582A">
        <w:rPr>
          <w:b/>
        </w:rPr>
        <w:t xml:space="preserve"> </w:t>
      </w:r>
      <w:r w:rsidR="007D55E1" w:rsidRPr="006B582A">
        <w:t>for</w:t>
      </w:r>
      <w:r w:rsidR="007D55E1" w:rsidRPr="006B582A">
        <w:rPr>
          <w:b/>
        </w:rPr>
        <w:t xml:space="preserve"> </w:t>
      </w:r>
      <w:r w:rsidR="007D55E1" w:rsidRPr="006B582A">
        <w:rPr>
          <w:rStyle w:val="StyleAbstract10ptChar"/>
          <w:b w:val="0"/>
          <w:sz w:val="22"/>
          <w:szCs w:val="22"/>
        </w:rPr>
        <w:t xml:space="preserve">Keywords). </w:t>
      </w:r>
      <w:r w:rsidRPr="006B582A">
        <w:t xml:space="preserve">Include a list of 5-10 keywords, preferably taken from the </w:t>
      </w:r>
      <w:r w:rsidR="00854761" w:rsidRPr="006B582A">
        <w:t>CIT</w:t>
      </w:r>
      <w:r w:rsidRPr="006B582A">
        <w:t xml:space="preserve"> keyword list.</w:t>
      </w:r>
    </w:p>
    <w:p w:rsidR="006F0E86" w:rsidRPr="006B582A" w:rsidRDefault="007D55E1" w:rsidP="008F19EF">
      <w:pPr>
        <w:pStyle w:val="Subtitle1CIT"/>
        <w:rPr>
          <w:lang w:val="en-US"/>
        </w:rPr>
      </w:pPr>
      <w:r w:rsidRPr="006B582A">
        <w:rPr>
          <w:lang w:val="en-US"/>
        </w:rPr>
        <w:lastRenderedPageBreak/>
        <w:t>1</w:t>
      </w:r>
      <w:r w:rsidR="001279D6" w:rsidRPr="006B582A">
        <w:rPr>
          <w:lang w:val="en-US"/>
        </w:rPr>
        <w:t xml:space="preserve">. </w:t>
      </w:r>
      <w:r w:rsidR="006F0E86" w:rsidRPr="006B582A">
        <w:rPr>
          <w:lang w:val="en-US"/>
        </w:rPr>
        <w:t>Subtitles</w:t>
      </w:r>
      <w:r w:rsidRPr="006B582A">
        <w:rPr>
          <w:lang w:val="en-US"/>
        </w:rPr>
        <w:t xml:space="preserve"> level 1</w:t>
      </w:r>
      <w:r w:rsidR="006F0E86" w:rsidRPr="006B582A">
        <w:rPr>
          <w:lang w:val="en-US"/>
        </w:rPr>
        <w:t xml:space="preserve">: </w:t>
      </w:r>
      <w:r w:rsidR="00856F73">
        <w:rPr>
          <w:lang w:val="en-US"/>
        </w:rPr>
        <w:t xml:space="preserve">Paragraph outline level 2, </w:t>
      </w:r>
      <w:r w:rsidR="006F0E86" w:rsidRPr="006B582A">
        <w:rPr>
          <w:lang w:val="en-US"/>
        </w:rPr>
        <w:t>Size 13, not capitalize each word, spacing before</w:t>
      </w:r>
      <w:r w:rsidR="008778AC" w:rsidRPr="006B582A">
        <w:rPr>
          <w:lang w:val="en-US"/>
        </w:rPr>
        <w:t xml:space="preserve"> -</w:t>
      </w:r>
      <w:r w:rsidR="006F0E86" w:rsidRPr="006B582A">
        <w:rPr>
          <w:lang w:val="en-US"/>
        </w:rPr>
        <w:t xml:space="preserve"> 18 </w:t>
      </w:r>
      <w:proofErr w:type="spellStart"/>
      <w:r w:rsidR="006F0E86" w:rsidRPr="006B582A">
        <w:rPr>
          <w:lang w:val="en-US"/>
        </w:rPr>
        <w:t>pt</w:t>
      </w:r>
      <w:proofErr w:type="spellEnd"/>
      <w:r w:rsidR="006F0E86" w:rsidRPr="006B582A">
        <w:rPr>
          <w:lang w:val="en-US"/>
        </w:rPr>
        <w:t xml:space="preserve">, after </w:t>
      </w:r>
      <w:r w:rsidR="008778AC" w:rsidRPr="006B582A">
        <w:rPr>
          <w:lang w:val="en-US"/>
        </w:rPr>
        <w:t xml:space="preserve">- </w:t>
      </w:r>
      <w:r w:rsidR="006F0E86" w:rsidRPr="006B582A">
        <w:rPr>
          <w:lang w:val="en-US"/>
        </w:rPr>
        <w:t xml:space="preserve">12 pt. May be numbered (or use </w:t>
      </w:r>
      <w:r w:rsidR="006F0E86" w:rsidRPr="00A7309B">
        <w:rPr>
          <w:highlight w:val="yellow"/>
          <w:lang w:val="en-US"/>
        </w:rPr>
        <w:t>Subtitle1CIT</w:t>
      </w:r>
      <w:r w:rsidR="006F0E86" w:rsidRPr="006B582A">
        <w:rPr>
          <w:lang w:val="en-US"/>
        </w:rPr>
        <w:t xml:space="preserve"> case for Subtitles). Introduction</w:t>
      </w:r>
    </w:p>
    <w:p w:rsidR="00C43C8B" w:rsidRPr="00ED3E7F" w:rsidRDefault="009B2262" w:rsidP="00ED3E7F">
      <w:pPr>
        <w:pStyle w:val="TextAfterSubtitleCIT"/>
      </w:pPr>
      <w:r w:rsidRPr="00ED3E7F">
        <w:t>Text in the paper:</w:t>
      </w:r>
      <w:r w:rsidR="00C43C8B" w:rsidRPr="00ED3E7F">
        <w:t xml:space="preserve"> Size 11 </w:t>
      </w:r>
      <w:proofErr w:type="spellStart"/>
      <w:r w:rsidR="00C43C8B" w:rsidRPr="00ED3E7F">
        <w:t>pt</w:t>
      </w:r>
      <w:proofErr w:type="spellEnd"/>
      <w:r w:rsidR="00C43C8B" w:rsidRPr="00ED3E7F">
        <w:t>, Alignment Justify</w:t>
      </w:r>
      <w:r w:rsidR="00DE0CD1" w:rsidRPr="00ED3E7F">
        <w:t xml:space="preserve">. </w:t>
      </w:r>
      <w:r w:rsidR="0068328E" w:rsidRPr="00ED3E7F">
        <w:t>In the p</w:t>
      </w:r>
      <w:r w:rsidR="004D14AC" w:rsidRPr="00ED3E7F">
        <w:t>ara</w:t>
      </w:r>
      <w:r w:rsidR="0068328E" w:rsidRPr="00ED3E7F">
        <w:t>g</w:t>
      </w:r>
      <w:r w:rsidR="004D14AC" w:rsidRPr="00ED3E7F">
        <w:t xml:space="preserve">raphs </w:t>
      </w:r>
      <w:r w:rsidR="0068328E" w:rsidRPr="00ED3E7F">
        <w:t xml:space="preserve">immediately </w:t>
      </w:r>
      <w:r w:rsidR="004D14AC" w:rsidRPr="00ED3E7F">
        <w:t>a</w:t>
      </w:r>
      <w:r w:rsidR="00DE0CD1" w:rsidRPr="00ED3E7F">
        <w:t>fter titles, subtitles</w:t>
      </w:r>
      <w:r w:rsidR="003330EC" w:rsidRPr="00ED3E7F">
        <w:t xml:space="preserve"> and subtitles </w:t>
      </w:r>
      <w:r w:rsidR="008778AC" w:rsidRPr="00ED3E7F">
        <w:t xml:space="preserve">of </w:t>
      </w:r>
      <w:r w:rsidR="007D55E1" w:rsidRPr="00ED3E7F">
        <w:t xml:space="preserve">level </w:t>
      </w:r>
      <w:proofErr w:type="gramStart"/>
      <w:r w:rsidR="003330EC" w:rsidRPr="00ED3E7F">
        <w:t>2</w:t>
      </w:r>
      <w:proofErr w:type="gramEnd"/>
      <w:r w:rsidR="008778AC" w:rsidRPr="00ED3E7F">
        <w:t xml:space="preserve"> and</w:t>
      </w:r>
      <w:r w:rsidR="003330EC" w:rsidRPr="00ED3E7F">
        <w:t xml:space="preserve"> 3, don’t use </w:t>
      </w:r>
      <w:r w:rsidR="006F0E86" w:rsidRPr="00ED3E7F">
        <w:t>First l</w:t>
      </w:r>
      <w:r w:rsidR="00DE0CD1" w:rsidRPr="00ED3E7F">
        <w:t xml:space="preserve">ine or Hanging (or use </w:t>
      </w:r>
      <w:proofErr w:type="spellStart"/>
      <w:r w:rsidR="00DE0CD1" w:rsidRPr="00ED3E7F">
        <w:rPr>
          <w:highlight w:val="yellow"/>
        </w:rPr>
        <w:t>TextAfterSubtitleCIT</w:t>
      </w:r>
      <w:proofErr w:type="spellEnd"/>
      <w:r w:rsidR="00DE0CD1" w:rsidRPr="00ED3E7F">
        <w:t xml:space="preserve"> case for </w:t>
      </w:r>
      <w:r w:rsidR="004D14AC" w:rsidRPr="00ED3E7F">
        <w:t>Text After Subtitle</w:t>
      </w:r>
      <w:r w:rsidR="00DE0CD1" w:rsidRPr="00ED3E7F">
        <w:t xml:space="preserve">). </w:t>
      </w:r>
      <w:r w:rsidR="004D14AC" w:rsidRPr="00ED3E7F">
        <w:t xml:space="preserve">In </w:t>
      </w:r>
      <w:r w:rsidR="00A4207C" w:rsidRPr="00ED3E7F">
        <w:t>other paragraphs use First Line 0.</w:t>
      </w:r>
      <w:r w:rsidR="004D14AC" w:rsidRPr="00ED3E7F">
        <w:t xml:space="preserve">8 </w:t>
      </w:r>
      <w:r w:rsidR="005F3B26" w:rsidRPr="00ED3E7F">
        <w:t>cm</w:t>
      </w:r>
      <w:r w:rsidR="004D14AC" w:rsidRPr="00ED3E7F">
        <w:t xml:space="preserve"> (or use </w:t>
      </w:r>
      <w:proofErr w:type="spellStart"/>
      <w:r w:rsidR="004D14AC" w:rsidRPr="00ED3E7F">
        <w:rPr>
          <w:highlight w:val="yellow"/>
        </w:rPr>
        <w:t>TextCIT</w:t>
      </w:r>
      <w:proofErr w:type="spellEnd"/>
      <w:r w:rsidR="004D14AC" w:rsidRPr="00ED3E7F">
        <w:t xml:space="preserve"> case for Text).</w:t>
      </w:r>
    </w:p>
    <w:p w:rsidR="001279D6" w:rsidRPr="00ED3E7F" w:rsidRDefault="001279D6" w:rsidP="00ED3E7F">
      <w:pPr>
        <w:pStyle w:val="TextCIT"/>
      </w:pPr>
      <w:r w:rsidRPr="00ED3E7F">
        <w:t>Please</w:t>
      </w:r>
      <w:r w:rsidR="0068328E" w:rsidRPr="00ED3E7F">
        <w:t>,</w:t>
      </w:r>
      <w:r w:rsidRPr="00ED3E7F">
        <w:t xml:space="preserve"> do not put any running header/footer or page number in the submitted paper.</w:t>
      </w:r>
    </w:p>
    <w:p w:rsidR="004D14AC" w:rsidRPr="006B582A" w:rsidRDefault="0068328E" w:rsidP="007D55E1">
      <w:pPr>
        <w:pStyle w:val="NumberingCIT"/>
        <w:rPr>
          <w:lang w:val="en-US"/>
        </w:rPr>
      </w:pPr>
      <w:r w:rsidRPr="006B582A">
        <w:rPr>
          <w:lang w:val="en-US"/>
        </w:rPr>
        <w:t>If using</w:t>
      </w:r>
      <w:r w:rsidR="004D14AC" w:rsidRPr="006B582A">
        <w:rPr>
          <w:lang w:val="en-US"/>
        </w:rPr>
        <w:t xml:space="preserve"> Numbering or Bullets, use </w:t>
      </w:r>
      <w:proofErr w:type="spellStart"/>
      <w:r w:rsidR="004D14AC" w:rsidRPr="006B582A">
        <w:rPr>
          <w:lang w:val="en-US"/>
        </w:rPr>
        <w:t>NumberingCIT</w:t>
      </w:r>
      <w:proofErr w:type="spellEnd"/>
      <w:r w:rsidR="004D14AC" w:rsidRPr="006B582A">
        <w:rPr>
          <w:lang w:val="en-US"/>
        </w:rPr>
        <w:t xml:space="preserve">, or </w:t>
      </w:r>
      <w:proofErr w:type="spellStart"/>
      <w:r w:rsidR="004D14AC" w:rsidRPr="006B582A">
        <w:rPr>
          <w:lang w:val="en-US"/>
        </w:rPr>
        <w:t>BulletsCIT</w:t>
      </w:r>
      <w:proofErr w:type="spellEnd"/>
      <w:r w:rsidR="004D14AC" w:rsidRPr="006B582A">
        <w:rPr>
          <w:lang w:val="en-US"/>
        </w:rPr>
        <w:t xml:space="preserve"> ca</w:t>
      </w:r>
      <w:r w:rsidR="00337D1F" w:rsidRPr="006B582A">
        <w:rPr>
          <w:lang w:val="en-US"/>
        </w:rPr>
        <w:t>s</w:t>
      </w:r>
      <w:r w:rsidR="004D14AC" w:rsidRPr="006B582A">
        <w:rPr>
          <w:lang w:val="en-US"/>
        </w:rPr>
        <w:t xml:space="preserve">e. </w:t>
      </w:r>
    </w:p>
    <w:p w:rsidR="00337D1F" w:rsidRPr="006B582A" w:rsidRDefault="0068328E" w:rsidP="007D55E1">
      <w:pPr>
        <w:pStyle w:val="BulletsCIT"/>
        <w:rPr>
          <w:lang w:val="en-US"/>
        </w:rPr>
      </w:pPr>
      <w:r w:rsidRPr="006B582A">
        <w:rPr>
          <w:lang w:val="en-US"/>
        </w:rPr>
        <w:t>If using</w:t>
      </w:r>
      <w:r w:rsidR="00337D1F" w:rsidRPr="006B582A">
        <w:rPr>
          <w:lang w:val="en-US"/>
        </w:rPr>
        <w:t xml:space="preserve"> Numbering or Bullets, use </w:t>
      </w:r>
      <w:proofErr w:type="spellStart"/>
      <w:r w:rsidR="00337D1F" w:rsidRPr="006B582A">
        <w:rPr>
          <w:lang w:val="en-US"/>
        </w:rPr>
        <w:t>NumberingCIT</w:t>
      </w:r>
      <w:proofErr w:type="spellEnd"/>
      <w:r w:rsidR="00337D1F" w:rsidRPr="006B582A">
        <w:rPr>
          <w:lang w:val="en-US"/>
        </w:rPr>
        <w:t xml:space="preserve">, or </w:t>
      </w:r>
      <w:proofErr w:type="spellStart"/>
      <w:r w:rsidR="00337D1F" w:rsidRPr="006B582A">
        <w:rPr>
          <w:lang w:val="en-US"/>
        </w:rPr>
        <w:t>BulletsCIT</w:t>
      </w:r>
      <w:proofErr w:type="spellEnd"/>
      <w:r w:rsidR="00337D1F" w:rsidRPr="006B582A">
        <w:rPr>
          <w:lang w:val="en-US"/>
        </w:rPr>
        <w:t xml:space="preserve"> case.</w:t>
      </w:r>
    </w:p>
    <w:p w:rsidR="002F575F" w:rsidRPr="006B582A" w:rsidRDefault="001279D6" w:rsidP="00ED3E7F">
      <w:pPr>
        <w:pStyle w:val="TextCIT"/>
        <w:rPr>
          <w:lang w:val="en-US"/>
        </w:rPr>
      </w:pPr>
      <w:r w:rsidRPr="006B582A">
        <w:rPr>
          <w:lang w:val="en-US"/>
        </w:rPr>
        <w:t xml:space="preserve">You can type over sections of </w:t>
      </w:r>
      <w:r w:rsidR="008778AC" w:rsidRPr="006B582A">
        <w:rPr>
          <w:bCs/>
          <w:lang w:val="en-US"/>
        </w:rPr>
        <w:t>this file</w:t>
      </w:r>
      <w:r w:rsidRPr="006B582A">
        <w:rPr>
          <w:lang w:val="en-US"/>
        </w:rPr>
        <w:t xml:space="preserve"> or </w:t>
      </w:r>
      <w:r w:rsidR="00663C22" w:rsidRPr="006B582A">
        <w:rPr>
          <w:lang w:val="en-US"/>
        </w:rPr>
        <w:t xml:space="preserve">Copy formats from this document or </w:t>
      </w:r>
      <w:r w:rsidRPr="006B582A">
        <w:rPr>
          <w:lang w:val="en-US"/>
        </w:rPr>
        <w:t>cut and paste from another document and then use markup styles. The pull-down style menu is at the left of the Formatting Toolbar at the top of your Word window (for example, the style at this point in the document is “</w:t>
      </w:r>
      <w:proofErr w:type="spellStart"/>
      <w:r w:rsidRPr="00CB63C4">
        <w:rPr>
          <w:highlight w:val="yellow"/>
          <w:lang w:val="en-US"/>
        </w:rPr>
        <w:t>Text</w:t>
      </w:r>
      <w:r w:rsidR="00A7309B" w:rsidRPr="00CB63C4">
        <w:rPr>
          <w:highlight w:val="yellow"/>
          <w:lang w:val="en-US"/>
        </w:rPr>
        <w:t>CIT</w:t>
      </w:r>
      <w:proofErr w:type="spellEnd"/>
      <w:r w:rsidRPr="006B582A">
        <w:rPr>
          <w:lang w:val="en-US"/>
        </w:rPr>
        <w:t xml:space="preserve">”). Highlight a section that you want to designate with a certain style, and then select the appropriate name on the style menu. The style will adjust your fonts and line spacing. </w:t>
      </w:r>
      <w:r w:rsidRPr="006B582A">
        <w:rPr>
          <w:b/>
          <w:bCs/>
          <w:i/>
          <w:lang w:val="en-US"/>
        </w:rPr>
        <w:t xml:space="preserve">Do not change the font sizes or line spacing to squeeze more text into </w:t>
      </w:r>
      <w:r w:rsidR="000E386A" w:rsidRPr="006B582A">
        <w:rPr>
          <w:b/>
          <w:bCs/>
          <w:i/>
          <w:lang w:val="en-US"/>
        </w:rPr>
        <w:t>the</w:t>
      </w:r>
      <w:r w:rsidRPr="006B582A">
        <w:rPr>
          <w:b/>
          <w:bCs/>
          <w:i/>
          <w:lang w:val="en-US"/>
        </w:rPr>
        <w:t xml:space="preserve"> limited number of pages.</w:t>
      </w:r>
      <w:r w:rsidRPr="006B582A">
        <w:rPr>
          <w:b/>
          <w:bCs/>
          <w:lang w:val="en-US"/>
        </w:rPr>
        <w:t xml:space="preserve"> </w:t>
      </w:r>
      <w:r w:rsidRPr="006B582A">
        <w:rPr>
          <w:lang w:val="en-US"/>
        </w:rPr>
        <w:t xml:space="preserve">Use italics for emphasis; do not underline. </w:t>
      </w:r>
    </w:p>
    <w:p w:rsidR="001279D6" w:rsidRPr="006B582A" w:rsidRDefault="001A4EB2" w:rsidP="00ED3E7F">
      <w:pPr>
        <w:pStyle w:val="TextCIT"/>
        <w:rPr>
          <w:lang w:val="en-US"/>
        </w:rPr>
      </w:pPr>
      <w:r w:rsidRPr="006B582A">
        <w:rPr>
          <w:lang w:val="en-US"/>
        </w:rPr>
        <w:t>CIT</w:t>
      </w:r>
      <w:r w:rsidR="001279D6" w:rsidRPr="006B582A">
        <w:rPr>
          <w:lang w:val="en-US"/>
        </w:rPr>
        <w:t xml:space="preserve"> will not do any final formatting of your pa</w:t>
      </w:r>
      <w:r w:rsidR="003330EC" w:rsidRPr="006B582A">
        <w:rPr>
          <w:lang w:val="en-US"/>
        </w:rPr>
        <w:t xml:space="preserve">per. Your manuscript should be “camera-ready”. </w:t>
      </w:r>
      <w:r w:rsidR="009B2262" w:rsidRPr="006B582A">
        <w:rPr>
          <w:lang w:val="en-US"/>
        </w:rPr>
        <w:t xml:space="preserve"> </w:t>
      </w:r>
      <w:r w:rsidR="00A43308" w:rsidRPr="006B582A">
        <w:rPr>
          <w:lang w:val="en-US"/>
        </w:rPr>
        <w:t>Paper size is</w:t>
      </w:r>
      <w:r w:rsidR="009B2262" w:rsidRPr="006B582A">
        <w:rPr>
          <w:lang w:val="en-US"/>
        </w:rPr>
        <w:t xml:space="preserve"> limit</w:t>
      </w:r>
      <w:r w:rsidR="00A43308" w:rsidRPr="006B582A">
        <w:rPr>
          <w:lang w:val="en-US"/>
        </w:rPr>
        <w:t>ed to</w:t>
      </w:r>
      <w:r w:rsidR="00CF6F8A" w:rsidRPr="006B582A">
        <w:rPr>
          <w:lang w:val="en-US"/>
        </w:rPr>
        <w:t xml:space="preserve"> </w:t>
      </w:r>
      <w:r w:rsidR="00A43308" w:rsidRPr="006B582A">
        <w:rPr>
          <w:lang w:val="en-US"/>
        </w:rPr>
        <w:t>20 pages for scientific or application papers and to</w:t>
      </w:r>
      <w:r w:rsidR="0042142D" w:rsidRPr="006B582A">
        <w:rPr>
          <w:lang w:val="en-US"/>
        </w:rPr>
        <w:t xml:space="preserve"> 32 pages for surveys</w:t>
      </w:r>
      <w:r w:rsidR="00A43308" w:rsidRPr="006B582A">
        <w:rPr>
          <w:lang w:val="en-US"/>
        </w:rPr>
        <w:t xml:space="preserve">. </w:t>
      </w:r>
      <w:r w:rsidR="001279D6" w:rsidRPr="006B582A">
        <w:rPr>
          <w:lang w:val="en-US"/>
        </w:rPr>
        <w:t>Please</w:t>
      </w:r>
      <w:r w:rsidR="009B2262" w:rsidRPr="006B582A">
        <w:rPr>
          <w:lang w:val="en-US"/>
        </w:rPr>
        <w:t>,</w:t>
      </w:r>
      <w:r w:rsidR="001279D6" w:rsidRPr="006B582A">
        <w:rPr>
          <w:lang w:val="en-US"/>
        </w:rPr>
        <w:t xml:space="preserve"> do not modify </w:t>
      </w:r>
      <w:r w:rsidR="000E386A" w:rsidRPr="006B582A">
        <w:rPr>
          <w:lang w:val="en-US"/>
        </w:rPr>
        <w:t xml:space="preserve">the </w:t>
      </w:r>
      <w:r w:rsidR="001279D6" w:rsidRPr="006B582A">
        <w:rPr>
          <w:lang w:val="en-US"/>
        </w:rPr>
        <w:t>margins</w:t>
      </w:r>
      <w:r w:rsidR="00B43D45" w:rsidRPr="006B582A">
        <w:rPr>
          <w:lang w:val="en-US"/>
        </w:rPr>
        <w:t xml:space="preserve"> as listed in Table 1</w:t>
      </w:r>
      <w:r w:rsidR="001279D6" w:rsidRPr="006B582A">
        <w:rPr>
          <w:lang w:val="en-US"/>
        </w:rPr>
        <w:t xml:space="preserve">. </w:t>
      </w:r>
    </w:p>
    <w:p w:rsidR="002F575F" w:rsidRPr="006B582A" w:rsidRDefault="000C5979" w:rsidP="005239BF">
      <w:pPr>
        <w:pStyle w:val="Subtitle2CIT"/>
        <w:rPr>
          <w:lang w:val="en-US"/>
        </w:rPr>
      </w:pPr>
      <w:r w:rsidRPr="006B582A">
        <w:rPr>
          <w:lang w:val="en-US"/>
        </w:rPr>
        <w:t>1</w:t>
      </w:r>
      <w:r w:rsidR="002F575F" w:rsidRPr="006B582A">
        <w:rPr>
          <w:lang w:val="en-US"/>
        </w:rPr>
        <w:t>.1</w:t>
      </w:r>
      <w:r w:rsidR="00A4207C" w:rsidRPr="006B582A">
        <w:rPr>
          <w:lang w:val="en-US"/>
        </w:rPr>
        <w:t>.</w:t>
      </w:r>
      <w:r w:rsidR="002F575F" w:rsidRPr="006B582A">
        <w:rPr>
          <w:lang w:val="en-US"/>
        </w:rPr>
        <w:t xml:space="preserve"> </w:t>
      </w:r>
      <w:r w:rsidR="00B43D45" w:rsidRPr="006B582A">
        <w:rPr>
          <w:lang w:val="en-US"/>
        </w:rPr>
        <w:t xml:space="preserve">A subsection Subtitles </w:t>
      </w:r>
      <w:r w:rsidR="000E386A" w:rsidRPr="006B582A">
        <w:rPr>
          <w:lang w:val="en-US"/>
        </w:rPr>
        <w:t xml:space="preserve">level </w:t>
      </w:r>
      <w:r w:rsidR="00B43D45" w:rsidRPr="006B582A">
        <w:rPr>
          <w:lang w:val="en-US"/>
        </w:rPr>
        <w:t>2</w:t>
      </w:r>
      <w:r w:rsidR="000E386A" w:rsidRPr="006B582A">
        <w:rPr>
          <w:lang w:val="en-US"/>
        </w:rPr>
        <w:t xml:space="preserve">, </w:t>
      </w:r>
      <w:r w:rsidR="00856F73" w:rsidRPr="006B582A">
        <w:rPr>
          <w:lang w:val="en-US"/>
        </w:rPr>
        <w:t xml:space="preserve">: </w:t>
      </w:r>
      <w:r w:rsidR="00856F73">
        <w:rPr>
          <w:lang w:val="en-US"/>
        </w:rPr>
        <w:t xml:space="preserve">Paragraph outline level 3, </w:t>
      </w:r>
      <w:r w:rsidR="00B43D45" w:rsidRPr="006B582A">
        <w:rPr>
          <w:lang w:val="en-US"/>
        </w:rPr>
        <w:t>Size 11, not capitalize each word, spacing Before</w:t>
      </w:r>
      <w:r w:rsidR="00A43308" w:rsidRPr="006B582A">
        <w:rPr>
          <w:lang w:val="en-US"/>
        </w:rPr>
        <w:t xml:space="preserve"> -</w:t>
      </w:r>
      <w:r w:rsidR="00B43D45" w:rsidRPr="006B582A">
        <w:rPr>
          <w:lang w:val="en-US"/>
        </w:rPr>
        <w:t xml:space="preserve">12 </w:t>
      </w:r>
      <w:proofErr w:type="spellStart"/>
      <w:r w:rsidR="00B43D45" w:rsidRPr="006B582A">
        <w:rPr>
          <w:lang w:val="en-US"/>
        </w:rPr>
        <w:t>pt</w:t>
      </w:r>
      <w:proofErr w:type="spellEnd"/>
      <w:r w:rsidR="00B43D45" w:rsidRPr="006B582A">
        <w:rPr>
          <w:lang w:val="en-US"/>
        </w:rPr>
        <w:t>, After</w:t>
      </w:r>
      <w:r w:rsidR="00A43308" w:rsidRPr="006B582A">
        <w:rPr>
          <w:lang w:val="en-US"/>
        </w:rPr>
        <w:t xml:space="preserve"> - </w:t>
      </w:r>
      <w:r w:rsidR="00B43D45" w:rsidRPr="006B582A">
        <w:rPr>
          <w:lang w:val="en-US"/>
        </w:rPr>
        <w:t xml:space="preserve">6 pt. May be numbered (or use </w:t>
      </w:r>
      <w:r w:rsidR="00B43D45" w:rsidRPr="00A7309B">
        <w:rPr>
          <w:highlight w:val="yellow"/>
          <w:lang w:val="en-US"/>
        </w:rPr>
        <w:t>Subtitle2CIT</w:t>
      </w:r>
      <w:r w:rsidR="00B43D45" w:rsidRPr="006B582A">
        <w:rPr>
          <w:lang w:val="en-US"/>
        </w:rPr>
        <w:t xml:space="preserve"> case for Subtitles </w:t>
      </w:r>
      <w:r w:rsidR="000E386A" w:rsidRPr="006B582A">
        <w:rPr>
          <w:lang w:val="en-US"/>
        </w:rPr>
        <w:t xml:space="preserve">level </w:t>
      </w:r>
      <w:r w:rsidR="00B43D45" w:rsidRPr="006B582A">
        <w:rPr>
          <w:lang w:val="en-US"/>
        </w:rPr>
        <w:t>2</w:t>
      </w:r>
      <w:r w:rsidR="00ED3E7F">
        <w:rPr>
          <w:lang w:val="en-US"/>
        </w:rPr>
        <w:t>)</w:t>
      </w:r>
      <w:r w:rsidR="00B43D45" w:rsidRPr="006B582A">
        <w:rPr>
          <w:lang w:val="en-US"/>
        </w:rPr>
        <w:t xml:space="preserve">. </w:t>
      </w:r>
    </w:p>
    <w:p w:rsidR="002F575F" w:rsidRPr="006B582A" w:rsidRDefault="000C5979" w:rsidP="00A21DCE">
      <w:pPr>
        <w:pStyle w:val="TextAfterSubtitleCIT"/>
        <w:rPr>
          <w:lang w:val="en-US"/>
        </w:rPr>
      </w:pPr>
      <w:r w:rsidRPr="006B582A">
        <w:rPr>
          <w:lang w:val="en-US"/>
        </w:rPr>
        <w:t xml:space="preserve">Page margins: </w:t>
      </w:r>
      <w:r w:rsidR="002F575F" w:rsidRPr="006B582A">
        <w:rPr>
          <w:lang w:val="en-US"/>
        </w:rPr>
        <w:t xml:space="preserve">All dimensions are in </w:t>
      </w:r>
      <w:r w:rsidR="002F575F" w:rsidRPr="006B582A">
        <w:rPr>
          <w:b/>
          <w:lang w:val="en-US"/>
        </w:rPr>
        <w:t>centimeters</w:t>
      </w:r>
      <w:r w:rsidR="002F575F" w:rsidRPr="006B582A">
        <w:rPr>
          <w:lang w:val="en-US"/>
        </w:rPr>
        <w:t xml:space="preserve">. </w:t>
      </w:r>
      <w:r w:rsidR="00A4207C" w:rsidRPr="006B582A">
        <w:rPr>
          <w:lang w:val="en-US"/>
        </w:rPr>
        <w:t>Size A4, m</w:t>
      </w:r>
      <w:r w:rsidR="002F575F" w:rsidRPr="006B582A">
        <w:rPr>
          <w:lang w:val="en-US"/>
        </w:rPr>
        <w:t>argins mirrored</w:t>
      </w:r>
      <w:r w:rsidR="00A4207C" w:rsidRPr="006B582A">
        <w:rPr>
          <w:lang w:val="en-US"/>
        </w:rPr>
        <w:t>.</w:t>
      </w:r>
      <w:r w:rsidR="00A31C10" w:rsidRPr="006B582A">
        <w:rPr>
          <w:lang w:val="en-US"/>
        </w:rPr>
        <w:t xml:space="preserve"> It is very important to maintain these margins. They are necessary to put information and page number</w:t>
      </w:r>
      <w:r w:rsidR="009B2262" w:rsidRPr="006B582A">
        <w:rPr>
          <w:lang w:val="en-US"/>
        </w:rPr>
        <w:t>s</w:t>
      </w:r>
      <w:r w:rsidR="00A31C10" w:rsidRPr="006B582A">
        <w:rPr>
          <w:lang w:val="en-US"/>
        </w:rPr>
        <w:t xml:space="preserve"> </w:t>
      </w:r>
      <w:r w:rsidR="009B2262" w:rsidRPr="006B582A">
        <w:rPr>
          <w:lang w:val="en-US"/>
        </w:rPr>
        <w:t>of</w:t>
      </w:r>
      <w:r w:rsidR="00A31C10" w:rsidRPr="006B582A">
        <w:rPr>
          <w:lang w:val="en-US"/>
        </w:rPr>
        <w:t xml:space="preserve"> </w:t>
      </w:r>
      <w:r w:rsidR="00142C84" w:rsidRPr="006B582A">
        <w:rPr>
          <w:lang w:val="en-US"/>
        </w:rPr>
        <w:t xml:space="preserve">CIT </w:t>
      </w:r>
      <w:r w:rsidR="009B2262" w:rsidRPr="006B582A">
        <w:rPr>
          <w:lang w:val="en-US"/>
        </w:rPr>
        <w:t>j</w:t>
      </w:r>
      <w:r w:rsidR="00A31C10" w:rsidRPr="006B582A">
        <w:rPr>
          <w:lang w:val="en-US"/>
        </w:rPr>
        <w:t>ournal</w:t>
      </w:r>
      <w:r w:rsidR="00142C84" w:rsidRPr="006B582A">
        <w:rPr>
          <w:lang w:val="en-US"/>
        </w:rPr>
        <w:t xml:space="preserve"> by the publishing department of </w:t>
      </w:r>
      <w:r w:rsidR="00A43308" w:rsidRPr="006B582A">
        <w:rPr>
          <w:lang w:val="en-US"/>
        </w:rPr>
        <w:t>CIT journal</w:t>
      </w:r>
      <w:r w:rsidR="00142C84" w:rsidRPr="006B582A">
        <w:rPr>
          <w:lang w:val="en-US"/>
        </w:rPr>
        <w:t>.</w:t>
      </w:r>
    </w:p>
    <w:p w:rsidR="00A21DCE" w:rsidRDefault="00A21DCE" w:rsidP="00A21DCE">
      <w:pPr>
        <w:pStyle w:val="Caption"/>
        <w:keepNext/>
        <w:ind w:firstLine="720"/>
      </w:pPr>
      <w:r>
        <w:t xml:space="preserve">Table </w:t>
      </w:r>
      <w:r>
        <w:fldChar w:fldCharType="begin"/>
      </w:r>
      <w:r>
        <w:instrText xml:space="preserve"> SEQ Table \* ARABIC </w:instrText>
      </w:r>
      <w:r>
        <w:fldChar w:fldCharType="separate"/>
      </w:r>
      <w:r w:rsidR="00E051B0">
        <w:rPr>
          <w:noProof/>
        </w:rPr>
        <w:t>1</w:t>
      </w:r>
      <w:r>
        <w:fldChar w:fldCharType="end"/>
      </w:r>
      <w:r>
        <w:rPr>
          <w:lang w:val="bg-BG"/>
        </w:rPr>
        <w:t xml:space="preserve">. </w:t>
      </w:r>
      <w:proofErr w:type="spellStart"/>
      <w:r w:rsidRPr="008711E7">
        <w:rPr>
          <w:lang w:val="bg-BG"/>
        </w:rPr>
        <w:t>Page</w:t>
      </w:r>
      <w:proofErr w:type="spellEnd"/>
      <w:r w:rsidRPr="008711E7">
        <w:rPr>
          <w:lang w:val="bg-BG"/>
        </w:rPr>
        <w:t xml:space="preserve"> </w:t>
      </w:r>
      <w:proofErr w:type="spellStart"/>
      <w:r w:rsidRPr="008711E7">
        <w:rPr>
          <w:lang w:val="bg-BG"/>
        </w:rPr>
        <w:t>margins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2"/>
        <w:gridCol w:w="1261"/>
        <w:gridCol w:w="1277"/>
        <w:gridCol w:w="1277"/>
      </w:tblGrid>
      <w:tr w:rsidR="002F575F" w:rsidRPr="006B582A" w:rsidTr="00252BA1">
        <w:trPr>
          <w:jc w:val="center"/>
        </w:trPr>
        <w:tc>
          <w:tcPr>
            <w:tcW w:w="1246" w:type="dxa"/>
          </w:tcPr>
          <w:p w:rsidR="002F575F" w:rsidRPr="006B582A" w:rsidRDefault="002F575F" w:rsidP="00252BA1">
            <w:pPr>
              <w:jc w:val="center"/>
              <w:rPr>
                <w:sz w:val="18"/>
                <w:szCs w:val="18"/>
                <w:lang w:val="en-US"/>
              </w:rPr>
            </w:pPr>
            <w:r w:rsidRPr="006B582A">
              <w:rPr>
                <w:sz w:val="18"/>
                <w:szCs w:val="18"/>
                <w:lang w:val="en-US"/>
              </w:rPr>
              <w:t>Page</w:t>
            </w:r>
          </w:p>
        </w:tc>
        <w:tc>
          <w:tcPr>
            <w:tcW w:w="1242" w:type="dxa"/>
          </w:tcPr>
          <w:p w:rsidR="002F575F" w:rsidRPr="006B582A" w:rsidRDefault="002F575F" w:rsidP="00252BA1">
            <w:pPr>
              <w:jc w:val="center"/>
              <w:rPr>
                <w:sz w:val="18"/>
                <w:szCs w:val="18"/>
                <w:lang w:val="en-US"/>
              </w:rPr>
            </w:pPr>
            <w:r w:rsidRPr="006B582A">
              <w:rPr>
                <w:sz w:val="18"/>
                <w:szCs w:val="18"/>
                <w:lang w:val="en-US"/>
              </w:rPr>
              <w:t>Top</w:t>
            </w:r>
          </w:p>
        </w:tc>
        <w:tc>
          <w:tcPr>
            <w:tcW w:w="1261" w:type="dxa"/>
          </w:tcPr>
          <w:p w:rsidR="002F575F" w:rsidRPr="006B582A" w:rsidRDefault="002F575F" w:rsidP="00252BA1">
            <w:pPr>
              <w:jc w:val="center"/>
              <w:rPr>
                <w:sz w:val="18"/>
                <w:szCs w:val="18"/>
                <w:lang w:val="en-US"/>
              </w:rPr>
            </w:pPr>
            <w:r w:rsidRPr="006B582A">
              <w:rPr>
                <w:sz w:val="18"/>
                <w:szCs w:val="18"/>
                <w:lang w:val="en-US"/>
              </w:rPr>
              <w:t>Bottom</w:t>
            </w:r>
          </w:p>
        </w:tc>
        <w:tc>
          <w:tcPr>
            <w:tcW w:w="1277" w:type="dxa"/>
          </w:tcPr>
          <w:p w:rsidR="002F575F" w:rsidRPr="006B582A" w:rsidRDefault="002F575F" w:rsidP="00252BA1">
            <w:pPr>
              <w:jc w:val="center"/>
              <w:rPr>
                <w:sz w:val="18"/>
                <w:szCs w:val="18"/>
                <w:lang w:val="en-US"/>
              </w:rPr>
            </w:pPr>
            <w:r w:rsidRPr="006B582A">
              <w:rPr>
                <w:sz w:val="18"/>
                <w:szCs w:val="18"/>
                <w:lang w:val="en-US"/>
              </w:rPr>
              <w:t>Inside</w:t>
            </w:r>
          </w:p>
        </w:tc>
        <w:tc>
          <w:tcPr>
            <w:tcW w:w="1277" w:type="dxa"/>
          </w:tcPr>
          <w:p w:rsidR="002F575F" w:rsidRPr="006B582A" w:rsidRDefault="002F575F" w:rsidP="00252BA1">
            <w:pPr>
              <w:jc w:val="center"/>
              <w:rPr>
                <w:sz w:val="18"/>
                <w:szCs w:val="18"/>
                <w:lang w:val="en-US"/>
              </w:rPr>
            </w:pPr>
            <w:r w:rsidRPr="006B582A">
              <w:rPr>
                <w:sz w:val="18"/>
                <w:szCs w:val="18"/>
                <w:lang w:val="en-US"/>
              </w:rPr>
              <w:t>Outside</w:t>
            </w:r>
          </w:p>
        </w:tc>
      </w:tr>
      <w:tr w:rsidR="002F575F" w:rsidRPr="006B582A" w:rsidTr="00252BA1">
        <w:trPr>
          <w:jc w:val="center"/>
        </w:trPr>
        <w:tc>
          <w:tcPr>
            <w:tcW w:w="1246" w:type="dxa"/>
          </w:tcPr>
          <w:p w:rsidR="002F575F" w:rsidRPr="006B582A" w:rsidRDefault="002F575F" w:rsidP="00252BA1">
            <w:pPr>
              <w:jc w:val="center"/>
              <w:rPr>
                <w:sz w:val="18"/>
                <w:szCs w:val="18"/>
                <w:lang w:val="en-US"/>
              </w:rPr>
            </w:pPr>
            <w:r w:rsidRPr="006B582A">
              <w:rPr>
                <w:sz w:val="18"/>
                <w:szCs w:val="18"/>
                <w:lang w:val="en-US"/>
              </w:rPr>
              <w:t>All</w:t>
            </w:r>
          </w:p>
        </w:tc>
        <w:tc>
          <w:tcPr>
            <w:tcW w:w="1242" w:type="dxa"/>
          </w:tcPr>
          <w:p w:rsidR="002F575F" w:rsidRPr="006B582A" w:rsidRDefault="002F575F" w:rsidP="00252BA1">
            <w:pPr>
              <w:jc w:val="center"/>
              <w:rPr>
                <w:sz w:val="18"/>
                <w:szCs w:val="18"/>
                <w:lang w:val="en-US"/>
              </w:rPr>
            </w:pPr>
            <w:r w:rsidRPr="006B582A">
              <w:rPr>
                <w:sz w:val="18"/>
                <w:szCs w:val="18"/>
                <w:lang w:val="en-US"/>
              </w:rPr>
              <w:t>4.6</w:t>
            </w:r>
          </w:p>
        </w:tc>
        <w:tc>
          <w:tcPr>
            <w:tcW w:w="1261" w:type="dxa"/>
          </w:tcPr>
          <w:p w:rsidR="002F575F" w:rsidRPr="006B582A" w:rsidRDefault="002F575F" w:rsidP="00252BA1">
            <w:pPr>
              <w:jc w:val="center"/>
              <w:rPr>
                <w:sz w:val="18"/>
                <w:szCs w:val="18"/>
                <w:lang w:val="en-US"/>
              </w:rPr>
            </w:pPr>
            <w:r w:rsidRPr="006B582A">
              <w:rPr>
                <w:sz w:val="18"/>
                <w:szCs w:val="18"/>
                <w:lang w:val="en-US"/>
              </w:rPr>
              <w:t>4.6</w:t>
            </w:r>
          </w:p>
        </w:tc>
        <w:tc>
          <w:tcPr>
            <w:tcW w:w="1277" w:type="dxa"/>
          </w:tcPr>
          <w:p w:rsidR="002F575F" w:rsidRPr="006B582A" w:rsidRDefault="002F575F" w:rsidP="00252BA1">
            <w:pPr>
              <w:jc w:val="center"/>
              <w:rPr>
                <w:sz w:val="18"/>
                <w:szCs w:val="18"/>
                <w:lang w:val="en-US"/>
              </w:rPr>
            </w:pPr>
            <w:r w:rsidRPr="006B582A">
              <w:rPr>
                <w:sz w:val="18"/>
                <w:szCs w:val="18"/>
                <w:lang w:val="en-US"/>
              </w:rPr>
              <w:t>3.95</w:t>
            </w:r>
          </w:p>
        </w:tc>
        <w:tc>
          <w:tcPr>
            <w:tcW w:w="1277" w:type="dxa"/>
          </w:tcPr>
          <w:p w:rsidR="002F575F" w:rsidRPr="006B582A" w:rsidRDefault="002F575F" w:rsidP="00252BA1">
            <w:pPr>
              <w:jc w:val="center"/>
              <w:rPr>
                <w:sz w:val="18"/>
                <w:szCs w:val="18"/>
                <w:lang w:val="en-US"/>
              </w:rPr>
            </w:pPr>
            <w:r w:rsidRPr="006B582A">
              <w:rPr>
                <w:sz w:val="18"/>
                <w:szCs w:val="18"/>
                <w:lang w:val="en-US"/>
              </w:rPr>
              <w:t>3.95</w:t>
            </w:r>
          </w:p>
        </w:tc>
      </w:tr>
      <w:tr w:rsidR="000D6469" w:rsidRPr="006B582A" w:rsidTr="00252BA1">
        <w:trPr>
          <w:jc w:val="center"/>
        </w:trPr>
        <w:tc>
          <w:tcPr>
            <w:tcW w:w="2488" w:type="dxa"/>
            <w:gridSpan w:val="2"/>
          </w:tcPr>
          <w:p w:rsidR="000D6469" w:rsidRPr="006B582A" w:rsidRDefault="000E386A" w:rsidP="00252BA1">
            <w:pPr>
              <w:jc w:val="center"/>
              <w:rPr>
                <w:sz w:val="18"/>
                <w:szCs w:val="18"/>
                <w:lang w:val="en-US"/>
              </w:rPr>
            </w:pPr>
            <w:r w:rsidRPr="006B582A">
              <w:rPr>
                <w:sz w:val="18"/>
                <w:szCs w:val="18"/>
                <w:lang w:val="en-US"/>
              </w:rPr>
              <w:t>Header=1,25 cm</w:t>
            </w:r>
          </w:p>
        </w:tc>
        <w:tc>
          <w:tcPr>
            <w:tcW w:w="2538" w:type="dxa"/>
            <w:gridSpan w:val="2"/>
          </w:tcPr>
          <w:p w:rsidR="000D6469" w:rsidRPr="006B582A" w:rsidRDefault="000E386A" w:rsidP="00252BA1">
            <w:pPr>
              <w:jc w:val="center"/>
              <w:rPr>
                <w:sz w:val="18"/>
                <w:szCs w:val="18"/>
                <w:lang w:val="en-US"/>
              </w:rPr>
            </w:pPr>
            <w:r w:rsidRPr="006B582A">
              <w:rPr>
                <w:sz w:val="18"/>
                <w:szCs w:val="18"/>
                <w:lang w:val="en-US"/>
              </w:rPr>
              <w:t>Footer=4cm</w:t>
            </w:r>
          </w:p>
        </w:tc>
        <w:tc>
          <w:tcPr>
            <w:tcW w:w="1277" w:type="dxa"/>
          </w:tcPr>
          <w:p w:rsidR="000D6469" w:rsidRPr="006B582A" w:rsidRDefault="000D6469" w:rsidP="00252BA1">
            <w:pPr>
              <w:jc w:val="center"/>
              <w:rPr>
                <w:sz w:val="18"/>
                <w:szCs w:val="18"/>
                <w:lang w:val="en-US"/>
              </w:rPr>
            </w:pPr>
          </w:p>
        </w:tc>
      </w:tr>
    </w:tbl>
    <w:p w:rsidR="00ED3E7F" w:rsidRPr="00ED3E7F" w:rsidRDefault="00ED3E7F" w:rsidP="00ED3E7F">
      <w:pPr>
        <w:pStyle w:val="Subtitle3CIT"/>
      </w:pPr>
      <w:r w:rsidRPr="00ED3E7F">
        <w:t xml:space="preserve">1.1.1. A subsection Subtitles level 3, </w:t>
      </w:r>
      <w:r w:rsidR="00856F73" w:rsidRPr="006B582A">
        <w:t xml:space="preserve">: </w:t>
      </w:r>
      <w:r w:rsidR="00856F73">
        <w:t xml:space="preserve">Paragraph outline level 4, </w:t>
      </w:r>
      <w:r w:rsidRPr="00ED3E7F">
        <w:t xml:space="preserve">Size 11, not capitalize each word, spacing Before -12 </w:t>
      </w:r>
      <w:proofErr w:type="spellStart"/>
      <w:r w:rsidRPr="00ED3E7F">
        <w:t>pt</w:t>
      </w:r>
      <w:proofErr w:type="spellEnd"/>
      <w:r w:rsidRPr="00ED3E7F">
        <w:t xml:space="preserve">, After - 6 pt. May be numbered (or use </w:t>
      </w:r>
      <w:r w:rsidRPr="00ED3E7F">
        <w:rPr>
          <w:highlight w:val="yellow"/>
        </w:rPr>
        <w:t>Subtitle3CIT</w:t>
      </w:r>
      <w:r w:rsidRPr="00ED3E7F">
        <w:t xml:space="preserve"> case for Subtitles level 3). </w:t>
      </w:r>
    </w:p>
    <w:p w:rsidR="00ED3E7F" w:rsidRDefault="00ED3E7F" w:rsidP="00ED3E7F">
      <w:pPr>
        <w:pStyle w:val="TextAfterSubtitleCIT"/>
        <w:rPr>
          <w:lang w:val="en-US"/>
        </w:rPr>
      </w:pPr>
      <w:r w:rsidRPr="00C80628">
        <w:t xml:space="preserve">Paragraph </w:t>
      </w:r>
      <w:r w:rsidRPr="006B582A">
        <w:rPr>
          <w:lang w:val="en-US"/>
        </w:rPr>
        <w:t>immediately a</w:t>
      </w:r>
      <w:r>
        <w:rPr>
          <w:lang w:val="en-US"/>
        </w:rPr>
        <w:t>fter</w:t>
      </w:r>
      <w:r w:rsidRPr="006B582A">
        <w:rPr>
          <w:lang w:val="en-US"/>
        </w:rPr>
        <w:t xml:space="preserve"> subtitle</w:t>
      </w:r>
      <w:r>
        <w:rPr>
          <w:lang w:val="en-US"/>
        </w:rPr>
        <w:t xml:space="preserve"> (</w:t>
      </w:r>
      <w:proofErr w:type="spellStart"/>
      <w:r w:rsidRPr="00A7309B">
        <w:rPr>
          <w:highlight w:val="yellow"/>
          <w:lang w:val="en-US"/>
        </w:rPr>
        <w:t>TextAfterSubtitleCIT</w:t>
      </w:r>
      <w:proofErr w:type="spellEnd"/>
      <w:r w:rsidRPr="006B582A">
        <w:rPr>
          <w:lang w:val="en-US"/>
        </w:rPr>
        <w:t xml:space="preserve"> case</w:t>
      </w:r>
      <w:r>
        <w:rPr>
          <w:lang w:val="en-US"/>
        </w:rPr>
        <w:t>)</w:t>
      </w:r>
      <w:r w:rsidRPr="006B582A">
        <w:rPr>
          <w:lang w:val="en-US"/>
        </w:rPr>
        <w:t xml:space="preserve">. </w:t>
      </w:r>
    </w:p>
    <w:p w:rsidR="00ED3E7F" w:rsidRPr="006B582A" w:rsidRDefault="00ED3E7F" w:rsidP="00ED3E7F">
      <w:pPr>
        <w:pStyle w:val="TextCIT"/>
        <w:rPr>
          <w:lang w:val="en-US"/>
        </w:rPr>
      </w:pPr>
      <w:r>
        <w:rPr>
          <w:lang w:val="en-US"/>
        </w:rPr>
        <w:lastRenderedPageBreak/>
        <w:t>O</w:t>
      </w:r>
      <w:r w:rsidRPr="006B582A">
        <w:rPr>
          <w:lang w:val="en-US"/>
        </w:rPr>
        <w:t>ther paragraph</w:t>
      </w:r>
      <w:r>
        <w:rPr>
          <w:lang w:val="en-US"/>
        </w:rPr>
        <w:t xml:space="preserve"> (</w:t>
      </w:r>
      <w:proofErr w:type="spellStart"/>
      <w:r w:rsidRPr="00A7309B">
        <w:rPr>
          <w:highlight w:val="yellow"/>
          <w:lang w:val="en-US"/>
        </w:rPr>
        <w:t>TextCIT</w:t>
      </w:r>
      <w:proofErr w:type="spellEnd"/>
      <w:r w:rsidRPr="006B582A">
        <w:rPr>
          <w:lang w:val="en-US"/>
        </w:rPr>
        <w:t xml:space="preserve"> case).</w:t>
      </w:r>
    </w:p>
    <w:p w:rsidR="00ED3E7F" w:rsidRPr="00C80628" w:rsidRDefault="00ED3E7F" w:rsidP="00ED3E7F">
      <w:pPr>
        <w:pStyle w:val="TextCIT"/>
        <w:rPr>
          <w:lang w:val="en-US"/>
        </w:rPr>
      </w:pPr>
      <w:r w:rsidRPr="00C80628">
        <w:rPr>
          <w:lang w:val="en-US"/>
        </w:rPr>
        <w:t>Other paragraph</w:t>
      </w:r>
    </w:p>
    <w:p w:rsidR="00ED3E7F" w:rsidRPr="00C80628" w:rsidRDefault="00ED3E7F" w:rsidP="00ED3E7F">
      <w:pPr>
        <w:pStyle w:val="TextCIT"/>
        <w:rPr>
          <w:lang w:val="en-US"/>
        </w:rPr>
      </w:pPr>
      <w:r w:rsidRPr="00C80628">
        <w:rPr>
          <w:lang w:val="en-US"/>
        </w:rPr>
        <w:t xml:space="preserve">Other paragraph… </w:t>
      </w:r>
    </w:p>
    <w:p w:rsidR="002F575F" w:rsidRPr="006B582A" w:rsidRDefault="000C5979" w:rsidP="005239BF">
      <w:pPr>
        <w:pStyle w:val="Subtitle2CIT"/>
        <w:rPr>
          <w:lang w:val="en-US"/>
        </w:rPr>
      </w:pPr>
      <w:r w:rsidRPr="006B582A">
        <w:rPr>
          <w:lang w:val="en-US"/>
        </w:rPr>
        <w:t>1</w:t>
      </w:r>
      <w:r w:rsidR="004D3BA7" w:rsidRPr="006B582A">
        <w:rPr>
          <w:lang w:val="en-US"/>
        </w:rPr>
        <w:t>.2</w:t>
      </w:r>
      <w:proofErr w:type="gramStart"/>
      <w:r w:rsidR="002F575F" w:rsidRPr="006B582A">
        <w:rPr>
          <w:lang w:val="en-US"/>
        </w:rPr>
        <w:t>.  Figures</w:t>
      </w:r>
      <w:proofErr w:type="gramEnd"/>
      <w:r w:rsidR="002F575F" w:rsidRPr="006B582A">
        <w:rPr>
          <w:lang w:val="en-US"/>
        </w:rPr>
        <w:t xml:space="preserve"> </w:t>
      </w:r>
      <w:r w:rsidR="0067611D" w:rsidRPr="006B582A">
        <w:rPr>
          <w:lang w:val="en-US"/>
        </w:rPr>
        <w:t>and tables</w:t>
      </w:r>
    </w:p>
    <w:p w:rsidR="004D3BA7" w:rsidRPr="006B582A" w:rsidRDefault="004D3BA7" w:rsidP="00ED3E7F">
      <w:pPr>
        <w:pStyle w:val="TextAfterSubtitleCIT"/>
        <w:rPr>
          <w:lang w:val="en-US"/>
        </w:rPr>
      </w:pPr>
      <w:r w:rsidRPr="006B582A">
        <w:rPr>
          <w:lang w:val="en-US"/>
        </w:rPr>
        <w:t xml:space="preserve">All </w:t>
      </w:r>
      <w:r w:rsidRPr="00ED3E7F">
        <w:t xml:space="preserve">figures </w:t>
      </w:r>
      <w:proofErr w:type="gramStart"/>
      <w:r w:rsidRPr="00ED3E7F">
        <w:t>must be embedded</w:t>
      </w:r>
      <w:proofErr w:type="gramEnd"/>
      <w:r w:rsidRPr="00ED3E7F">
        <w:t xml:space="preserve"> in the document. When you include the image, make sure to insert the actual image rather than a link to your local computer. </w:t>
      </w:r>
      <w:r w:rsidR="007E4E57" w:rsidRPr="00ED3E7F">
        <w:t>The figures must not be wider than 12 cm</w:t>
      </w:r>
      <w:r w:rsidR="008B79BE" w:rsidRPr="00ED3E7F">
        <w:t>.</w:t>
      </w:r>
      <w:r w:rsidR="007E4E57" w:rsidRPr="00ED3E7F">
        <w:t xml:space="preserve"> </w:t>
      </w:r>
      <w:r w:rsidR="008B79BE" w:rsidRPr="00ED3E7F">
        <w:t>In</w:t>
      </w:r>
      <w:r w:rsidR="009B2262" w:rsidRPr="00ED3E7F">
        <w:t>sert by</w:t>
      </w:r>
      <w:r w:rsidR="008B79BE" w:rsidRPr="00ED3E7F">
        <w:t xml:space="preserve"> Picture tools</w:t>
      </w:r>
      <w:r w:rsidR="008B79BE" w:rsidRPr="006B582A">
        <w:rPr>
          <w:lang w:val="en-US"/>
        </w:rPr>
        <w:t xml:space="preserve">, Text wrapping – </w:t>
      </w:r>
      <w:proofErr w:type="spellStart"/>
      <w:r w:rsidR="008B79BE" w:rsidRPr="006B582A">
        <w:rPr>
          <w:lang w:val="en-US"/>
        </w:rPr>
        <w:t>inline</w:t>
      </w:r>
      <w:proofErr w:type="spellEnd"/>
      <w:r w:rsidR="008B79BE" w:rsidRPr="006B582A">
        <w:rPr>
          <w:lang w:val="en-US"/>
        </w:rPr>
        <w:t xml:space="preserve"> with text, on a separate line, </w:t>
      </w:r>
      <w:proofErr w:type="spellStart"/>
      <w:r w:rsidR="008B79BE" w:rsidRPr="006B582A">
        <w:rPr>
          <w:lang w:val="en-US"/>
        </w:rPr>
        <w:t>centred</w:t>
      </w:r>
      <w:proofErr w:type="spellEnd"/>
      <w:r w:rsidR="008B79BE" w:rsidRPr="006B582A">
        <w:rPr>
          <w:lang w:val="en-US"/>
        </w:rPr>
        <w:t xml:space="preserve">. </w:t>
      </w:r>
      <w:r w:rsidR="00A21DCE">
        <w:rPr>
          <w:lang w:val="en-US"/>
        </w:rPr>
        <w:t>For t</w:t>
      </w:r>
      <w:r w:rsidR="007E4E57" w:rsidRPr="006B582A">
        <w:rPr>
          <w:lang w:val="en-US"/>
        </w:rPr>
        <w:t xml:space="preserve">he labels </w:t>
      </w:r>
      <w:r w:rsidR="008B79BE" w:rsidRPr="006B582A">
        <w:rPr>
          <w:lang w:val="en-US"/>
        </w:rPr>
        <w:t xml:space="preserve">under </w:t>
      </w:r>
      <w:proofErr w:type="gramStart"/>
      <w:r w:rsidR="008B79BE" w:rsidRPr="006B582A">
        <w:rPr>
          <w:lang w:val="en-US"/>
        </w:rPr>
        <w:t>figures</w:t>
      </w:r>
      <w:proofErr w:type="gramEnd"/>
      <w:r w:rsidR="008B79BE" w:rsidRPr="006B582A">
        <w:rPr>
          <w:lang w:val="en-US"/>
        </w:rPr>
        <w:t xml:space="preserve"> </w:t>
      </w:r>
      <w:r w:rsidR="00A21DCE">
        <w:rPr>
          <w:lang w:val="en-US"/>
        </w:rPr>
        <w:t xml:space="preserve">use Insert Caption. It </w:t>
      </w:r>
      <w:r w:rsidR="008B79BE" w:rsidRPr="006B582A">
        <w:rPr>
          <w:lang w:val="en-US"/>
        </w:rPr>
        <w:t xml:space="preserve">must start </w:t>
      </w:r>
      <w:r w:rsidR="009B2262" w:rsidRPr="006B582A">
        <w:rPr>
          <w:lang w:val="en-US"/>
        </w:rPr>
        <w:t>by</w:t>
      </w:r>
      <w:r w:rsidR="008B79BE" w:rsidRPr="006B582A">
        <w:rPr>
          <w:lang w:val="en-US"/>
        </w:rPr>
        <w:t xml:space="preserve"> Fig. </w:t>
      </w:r>
      <w:r w:rsidR="009B2262" w:rsidRPr="006B582A">
        <w:rPr>
          <w:lang w:val="en-US"/>
        </w:rPr>
        <w:t>No</w:t>
      </w:r>
      <w:r w:rsidR="008B79BE" w:rsidRPr="006B582A">
        <w:rPr>
          <w:lang w:val="en-US"/>
        </w:rPr>
        <w:t xml:space="preserve"> (</w:t>
      </w:r>
      <w:r w:rsidR="009B2262" w:rsidRPr="006B582A">
        <w:rPr>
          <w:lang w:val="en-US"/>
        </w:rPr>
        <w:t>subsequent number</w:t>
      </w:r>
      <w:r w:rsidR="008B79BE" w:rsidRPr="006B582A">
        <w:rPr>
          <w:lang w:val="en-US"/>
        </w:rPr>
        <w:t xml:space="preserve"> of </w:t>
      </w:r>
      <w:r w:rsidR="009B2262" w:rsidRPr="006B582A">
        <w:rPr>
          <w:lang w:val="en-US"/>
        </w:rPr>
        <w:t xml:space="preserve">the </w:t>
      </w:r>
      <w:r w:rsidR="00132DB1" w:rsidRPr="006B582A">
        <w:rPr>
          <w:lang w:val="en-US"/>
        </w:rPr>
        <w:t>F</w:t>
      </w:r>
      <w:r w:rsidR="008B79BE" w:rsidRPr="006B582A">
        <w:rPr>
          <w:lang w:val="en-US"/>
        </w:rPr>
        <w:t xml:space="preserve">ig.) </w:t>
      </w:r>
      <w:r w:rsidR="007E4E57" w:rsidRPr="006B582A">
        <w:rPr>
          <w:lang w:val="en-US"/>
        </w:rPr>
        <w:t xml:space="preserve">– in Times New Roman font, </w:t>
      </w:r>
      <w:r w:rsidR="008B79BE" w:rsidRPr="006B582A">
        <w:rPr>
          <w:lang w:val="en-US"/>
        </w:rPr>
        <w:t xml:space="preserve">size 9 </w:t>
      </w:r>
      <w:proofErr w:type="spellStart"/>
      <w:r w:rsidR="008B79BE" w:rsidRPr="006B582A">
        <w:rPr>
          <w:lang w:val="en-US"/>
        </w:rPr>
        <w:t>pt</w:t>
      </w:r>
      <w:proofErr w:type="spellEnd"/>
      <w:r w:rsidR="008B79BE" w:rsidRPr="006B582A">
        <w:rPr>
          <w:lang w:val="en-US"/>
        </w:rPr>
        <w:t xml:space="preserve">, </w:t>
      </w:r>
      <w:proofErr w:type="spellStart"/>
      <w:r w:rsidR="008B79BE" w:rsidRPr="006B582A">
        <w:rPr>
          <w:lang w:val="en-US"/>
        </w:rPr>
        <w:t>cent</w:t>
      </w:r>
      <w:r w:rsidR="007E4E57" w:rsidRPr="006B582A">
        <w:rPr>
          <w:lang w:val="en-US"/>
        </w:rPr>
        <w:t>red</w:t>
      </w:r>
      <w:proofErr w:type="spellEnd"/>
      <w:r w:rsidR="007E4E57" w:rsidRPr="006B582A">
        <w:rPr>
          <w:lang w:val="en-US"/>
        </w:rPr>
        <w:t xml:space="preserve">. </w:t>
      </w:r>
    </w:p>
    <w:p w:rsidR="0067611D" w:rsidRPr="00ED3E7F" w:rsidRDefault="0067611D" w:rsidP="00ED3E7F">
      <w:pPr>
        <w:pStyle w:val="TextCIT"/>
      </w:pPr>
      <w:r w:rsidRPr="00ED3E7F">
        <w:t>Figure axis labels are often a source of confusion. Use words rather than symbols. As an example, write the quantity “Magnetization,” or “Magnetization M,” not just “M”</w:t>
      </w:r>
      <w:r w:rsidR="009B2262" w:rsidRPr="00ED3E7F">
        <w:t>.</w:t>
      </w:r>
      <w:r w:rsidRPr="00ED3E7F">
        <w:t xml:space="preserve"> Put units in parentheses. Do not label axes only with units. As in Fig. 1, for example, </w:t>
      </w:r>
      <w:r w:rsidR="00A43308" w:rsidRPr="00ED3E7F">
        <w:t xml:space="preserve">write “Magnetization (A/m)” or </w:t>
      </w:r>
      <w:r w:rsidRPr="00ED3E7F">
        <w:t>“Magnetization (</w:t>
      </w:r>
      <w:proofErr w:type="gramStart"/>
      <w:r w:rsidRPr="00ED3E7F">
        <w:t>A</w:t>
      </w:r>
      <w:proofErr w:type="gramEnd"/>
      <w:r w:rsidRPr="00ED3E7F">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pt" o:ole="" fillcolor="window">
            <v:imagedata r:id="rId10" o:title=""/>
          </v:shape>
          <o:OLEObject Type="Embed" ProgID="Equation.3" ShapeID="_x0000_i1025" DrawAspect="Content" ObjectID="_1844514686" r:id="rId11"/>
        </w:object>
      </w:r>
      <w:r w:rsidRPr="00ED3E7F">
        <w:t>m</w:t>
      </w:r>
      <w:r w:rsidRPr="00ED3E7F">
        <w:sym w:font="Symbol" w:char="F02D"/>
      </w:r>
      <w:r w:rsidRPr="00ED3E7F">
        <w:t>1),” not just “A/m.” Do not label axes with a ratio of quantities and units. F</w:t>
      </w:r>
      <w:r w:rsidR="00132DB1" w:rsidRPr="00ED3E7F">
        <w:t xml:space="preserve">or example, write “Temperature </w:t>
      </w:r>
      <w:r w:rsidRPr="00ED3E7F">
        <w:t>K”</w:t>
      </w:r>
      <w:r w:rsidR="00132DB1" w:rsidRPr="00ED3E7F">
        <w:t>,</w:t>
      </w:r>
      <w:r w:rsidRPr="00ED3E7F">
        <w:t xml:space="preserve"> not “Temperature/K”. </w:t>
      </w:r>
    </w:p>
    <w:p w:rsidR="00F9052D" w:rsidRPr="00ED3E7F" w:rsidRDefault="00F9052D" w:rsidP="00ED3E7F">
      <w:pPr>
        <w:pStyle w:val="TextCIT"/>
      </w:pPr>
      <w:r w:rsidRPr="00ED3E7F">
        <w:t xml:space="preserve">Multipliers can be especially confusing. Write “Magnetization (kA/m)” or “Magnetization (103 A/m).” Do not write “Magnetization (A/m) </w:t>
      </w:r>
      <w:r w:rsidRPr="00ED3E7F">
        <w:sym w:font="Symbol" w:char="F0B4"/>
      </w:r>
      <w:r w:rsidRPr="00ED3E7F">
        <w:t xml:space="preserve"> 1000” because the reader would not know whether the top axis label in Fig. 1 meant 16000 A/m or 0.016 A/m. Figure labels should be legible, 9 point type, </w:t>
      </w:r>
      <w:proofErr w:type="spellStart"/>
      <w:r w:rsidRPr="00ED3E7F">
        <w:t>centered</w:t>
      </w:r>
      <w:proofErr w:type="spellEnd"/>
      <w:r w:rsidRPr="00ED3E7F">
        <w:t xml:space="preserve">, no dot mark at the end; spacing before 6 </w:t>
      </w:r>
      <w:proofErr w:type="spellStart"/>
      <w:r w:rsidRPr="00ED3E7F">
        <w:t>pt</w:t>
      </w:r>
      <w:proofErr w:type="spellEnd"/>
      <w:r w:rsidRPr="00ED3E7F">
        <w:t>, after 6 pt.</w:t>
      </w:r>
    </w:p>
    <w:p w:rsidR="00F9052D" w:rsidRPr="00ED3E7F" w:rsidRDefault="00F9052D" w:rsidP="00ED3E7F">
      <w:pPr>
        <w:pStyle w:val="TextCIT"/>
      </w:pPr>
      <w:r w:rsidRPr="00ED3E7F">
        <w:t>Provide concise alternative text for every figure, chart, diagram, photograph, or illustration.  Alt Text should briefly describe the essential information conveyed by the image, not merely its appearance.</w:t>
      </w:r>
      <w:r w:rsidR="00057609" w:rsidRPr="00ED3E7F">
        <w:t xml:space="preserve"> In Microsoft Word: </w:t>
      </w:r>
      <w:r w:rsidR="00057609" w:rsidRPr="00CD0A77">
        <w:rPr>
          <w:b/>
        </w:rPr>
        <w:t>Select the figure</w:t>
      </w:r>
      <w:r w:rsidR="00CB63C4" w:rsidRPr="00CD0A77">
        <w:rPr>
          <w:b/>
        </w:rPr>
        <w:t xml:space="preserve"> → </w:t>
      </w:r>
      <w:r w:rsidR="00057609" w:rsidRPr="00CD0A77">
        <w:rPr>
          <w:b/>
        </w:rPr>
        <w:t>Right-click the figure and choose View Alt Text... (or Edit Alt Text..., or Format Picture</w:t>
      </w:r>
      <w:r w:rsidR="00CB63C4" w:rsidRPr="00CD0A77">
        <w:rPr>
          <w:b/>
        </w:rPr>
        <w:t xml:space="preserve"> → </w:t>
      </w:r>
      <w:r w:rsidR="00057609" w:rsidRPr="00CD0A77">
        <w:rPr>
          <w:b/>
        </w:rPr>
        <w:t>Layout &amp; Properties</w:t>
      </w:r>
      <w:r w:rsidR="00CB63C4" w:rsidRPr="00CD0A77">
        <w:rPr>
          <w:b/>
        </w:rPr>
        <w:t xml:space="preserve"> → </w:t>
      </w:r>
      <w:r w:rsidR="00057609" w:rsidRPr="00CD0A77">
        <w:rPr>
          <w:b/>
        </w:rPr>
        <w:t>Alt Text</w:t>
      </w:r>
      <w:r w:rsidR="00057609" w:rsidRPr="00ED3E7F">
        <w:t xml:space="preserve">  </w:t>
      </w:r>
      <w:r w:rsidR="00057609" w:rsidRPr="00CD0A77">
        <w:rPr>
          <w:i/>
        </w:rPr>
        <w:t>depending on your version of Microsoft Word</w:t>
      </w:r>
      <w:r w:rsidR="00057609" w:rsidRPr="00ED3E7F">
        <w:t>);</w:t>
      </w:r>
    </w:p>
    <w:p w:rsidR="00F9052D" w:rsidRPr="00ED3E7F" w:rsidRDefault="00F9052D" w:rsidP="00ED3E7F">
      <w:pPr>
        <w:pStyle w:val="TextCIT"/>
      </w:pPr>
      <w:r w:rsidRPr="00ED3E7F">
        <w:rPr>
          <w:b/>
        </w:rPr>
        <w:t>Good example</w:t>
      </w:r>
      <w:r w:rsidR="00B8009F" w:rsidRPr="00ED3E7F">
        <w:t xml:space="preserve">: </w:t>
      </w:r>
      <w:r w:rsidRPr="00ED3E7F">
        <w:t>Figure 2. ROC curves comparing the performance of the four classification models. Model A achieved the highest area under the curve.</w:t>
      </w:r>
    </w:p>
    <w:p w:rsidR="00F9052D" w:rsidRPr="00ED3E7F" w:rsidRDefault="00F9052D" w:rsidP="00ED3E7F">
      <w:pPr>
        <w:pStyle w:val="TextCIT"/>
      </w:pPr>
      <w:r w:rsidRPr="00ED3E7F">
        <w:rPr>
          <w:b/>
        </w:rPr>
        <w:t>Poor example</w:t>
      </w:r>
      <w:r w:rsidR="00B8009F" w:rsidRPr="00ED3E7F">
        <w:t xml:space="preserve">: </w:t>
      </w:r>
      <w:r w:rsidRPr="00ED3E7F">
        <w:t>Figure showing ROC curves.</w:t>
      </w:r>
    </w:p>
    <w:p w:rsidR="00B8009F" w:rsidRPr="00ED3E7F" w:rsidRDefault="00B8009F" w:rsidP="00ED3E7F">
      <w:pPr>
        <w:pStyle w:val="TextCIT"/>
      </w:pPr>
      <w:r w:rsidRPr="00ED3E7F">
        <w:t xml:space="preserve">Information </w:t>
      </w:r>
      <w:proofErr w:type="gramStart"/>
      <w:r w:rsidRPr="00ED3E7F">
        <w:t>must not be conveyed</w:t>
      </w:r>
      <w:proofErr w:type="gramEnd"/>
      <w:r w:rsidRPr="00ED3E7F">
        <w:t xml:space="preserve"> by colour alone — for example, charts and diagrams should also use labels, patterns, or shapes to distinguish data series.  </w:t>
      </w:r>
    </w:p>
    <w:p w:rsidR="00F9052D" w:rsidRPr="00ED3E7F" w:rsidRDefault="00F9052D" w:rsidP="00ED3E7F">
      <w:pPr>
        <w:pStyle w:val="TextCIT"/>
      </w:pPr>
      <w:r w:rsidRPr="00ED3E7F">
        <w:t>Decorative images that do not convey scientific information do not require Alt Text.</w:t>
      </w:r>
    </w:p>
    <w:p w:rsidR="00F9052D" w:rsidRDefault="00F867B5" w:rsidP="00F9052D">
      <w:pPr>
        <w:keepNext/>
        <w:spacing w:before="120"/>
        <w:jc w:val="center"/>
      </w:pPr>
      <w:r w:rsidRPr="006B582A">
        <w:rPr>
          <w:noProof/>
          <w:lang w:val="en-US"/>
        </w:rPr>
        <w:lastRenderedPageBreak/>
        <w:drawing>
          <wp:inline distT="0" distB="0" distL="0" distR="0" wp14:anchorId="703F0005" wp14:editId="3BF0C1AB">
            <wp:extent cx="2190750" cy="1633855"/>
            <wp:effectExtent l="0" t="0" r="0" b="4445"/>
            <wp:docPr id="2" name="Picture 2" descr="Bifurcation diagram illustrating the transition from stable behavior to periodic oscillations and chaos as the parameter a v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fur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0" cy="1633855"/>
                    </a:xfrm>
                    <a:prstGeom prst="rect">
                      <a:avLst/>
                    </a:prstGeom>
                    <a:noFill/>
                    <a:ln>
                      <a:noFill/>
                    </a:ln>
                  </pic:spPr>
                </pic:pic>
              </a:graphicData>
            </a:graphic>
          </wp:inline>
        </w:drawing>
      </w:r>
    </w:p>
    <w:p w:rsidR="00A21DCE" w:rsidRDefault="00F9052D" w:rsidP="00F9052D">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w:t>
      </w:r>
      <w:r w:rsidRPr="00A07CA7">
        <w:t xml:space="preserve">Bifurcation: Plot of local maxima of </w:t>
      </w:r>
      <w:r w:rsidRPr="00F071B6">
        <w:rPr>
          <w:i/>
        </w:rPr>
        <w:t>x</w:t>
      </w:r>
      <w:r w:rsidRPr="00A07CA7">
        <w:t xml:space="preserve"> with damping </w:t>
      </w:r>
      <w:r w:rsidRPr="00F071B6">
        <w:rPr>
          <w:i/>
        </w:rPr>
        <w:t>a</w:t>
      </w:r>
      <w:r w:rsidRPr="00A07CA7">
        <w:t xml:space="preserve"> decreasing</w:t>
      </w:r>
    </w:p>
    <w:p w:rsidR="00713A1F" w:rsidRDefault="00F9052D" w:rsidP="00A21D1D">
      <w:pPr>
        <w:pStyle w:val="TextCIT"/>
        <w:rPr>
          <w:lang w:val="bg-BG"/>
        </w:rPr>
      </w:pPr>
      <w:r w:rsidRPr="00F9052D">
        <w:rPr>
          <w:lang w:val="en-US"/>
        </w:rPr>
        <w:t xml:space="preserve">Create tables using Microsoft Word's Insert Table function. Do not submit tables as images. </w:t>
      </w:r>
      <w:r w:rsidR="00713A1F" w:rsidRPr="00713A1F">
        <w:rPr>
          <w:lang w:val="en-US"/>
        </w:rPr>
        <w:t>For all tables, the first row must contain the column headings and be designated as a Header Row.</w:t>
      </w:r>
      <w:r w:rsidR="00713A1F">
        <w:rPr>
          <w:lang w:val="bg-BG"/>
        </w:rPr>
        <w:t xml:space="preserve"> </w:t>
      </w:r>
      <w:r w:rsidR="00CC5BCB">
        <w:rPr>
          <w:lang w:val="en-US"/>
        </w:rPr>
        <w:t>(</w:t>
      </w:r>
      <w:r w:rsidR="00713A1F" w:rsidRPr="00713A1F">
        <w:rPr>
          <w:lang w:val="en-US"/>
        </w:rPr>
        <w:t xml:space="preserve">In Microsoft </w:t>
      </w:r>
      <w:r w:rsidR="00713A1F" w:rsidRPr="00A21D1D">
        <w:t>Word</w:t>
      </w:r>
      <w:r w:rsidR="00713A1F" w:rsidRPr="00713A1F">
        <w:rPr>
          <w:lang w:val="en-US"/>
        </w:rPr>
        <w:t>:</w:t>
      </w:r>
      <w:r w:rsidR="00713A1F">
        <w:rPr>
          <w:lang w:val="bg-BG"/>
        </w:rPr>
        <w:t xml:space="preserve"> </w:t>
      </w:r>
      <w:r w:rsidR="00713A1F" w:rsidRPr="00713A1F">
        <w:rPr>
          <w:lang w:val="en-US"/>
        </w:rPr>
        <w:t>Click anywhere inside the table.</w:t>
      </w:r>
      <w:r w:rsidR="00713A1F">
        <w:rPr>
          <w:lang w:val="bg-BG"/>
        </w:rPr>
        <w:t xml:space="preserve"> </w:t>
      </w:r>
      <w:r w:rsidR="00713A1F" w:rsidRPr="00713A1F">
        <w:rPr>
          <w:lang w:val="en-US"/>
        </w:rPr>
        <w:t>Open the Table Design tab.</w:t>
      </w:r>
      <w:r w:rsidR="00713A1F">
        <w:rPr>
          <w:lang w:val="bg-BG"/>
        </w:rPr>
        <w:t xml:space="preserve"> </w:t>
      </w:r>
      <w:r w:rsidR="00713A1F" w:rsidRPr="00713A1F">
        <w:rPr>
          <w:lang w:val="en-US"/>
        </w:rPr>
        <w:t>In the Table Style Options group, select Header Row.</w:t>
      </w:r>
      <w:r w:rsidR="00713A1F">
        <w:rPr>
          <w:lang w:val="bg-BG"/>
        </w:rPr>
        <w:t xml:space="preserve"> - </w:t>
      </w:r>
      <w:r w:rsidR="00713A1F" w:rsidRPr="00713A1F">
        <w:rPr>
          <w:i/>
          <w:lang w:val="en-US"/>
        </w:rPr>
        <w:t>This identifies the first row as the table header and improves accessibility for screen readers and accessible PDF documents</w:t>
      </w:r>
      <w:r w:rsidR="00713A1F" w:rsidRPr="00713A1F">
        <w:rPr>
          <w:lang w:val="en-US"/>
        </w:rPr>
        <w:t>.</w:t>
      </w:r>
      <w:r w:rsidR="00713A1F">
        <w:rPr>
          <w:lang w:val="bg-BG"/>
        </w:rPr>
        <w:t xml:space="preserve">) </w:t>
      </w:r>
    </w:p>
    <w:p w:rsidR="00AA6405" w:rsidRPr="006B582A" w:rsidRDefault="00713A1F" w:rsidP="00713A1F">
      <w:pPr>
        <w:pStyle w:val="TextCIT"/>
        <w:rPr>
          <w:lang w:val="en-US"/>
        </w:rPr>
      </w:pPr>
      <w:r w:rsidRPr="00713A1F">
        <w:rPr>
          <w:lang w:val="en-US"/>
        </w:rPr>
        <w:t xml:space="preserve">If a table extends over more than one page, the header row </w:t>
      </w:r>
      <w:proofErr w:type="gramStart"/>
      <w:r w:rsidRPr="00713A1F">
        <w:rPr>
          <w:lang w:val="en-US"/>
        </w:rPr>
        <w:t>must be repeated</w:t>
      </w:r>
      <w:proofErr w:type="gramEnd"/>
      <w:r w:rsidRPr="00713A1F">
        <w:rPr>
          <w:lang w:val="en-US"/>
        </w:rPr>
        <w:t xml:space="preserve"> on each page.</w:t>
      </w:r>
      <w:r>
        <w:rPr>
          <w:lang w:val="bg-BG"/>
        </w:rPr>
        <w:t xml:space="preserve"> </w:t>
      </w:r>
      <w:r w:rsidR="00CC5BCB">
        <w:rPr>
          <w:lang w:val="en-US"/>
        </w:rPr>
        <w:t>(</w:t>
      </w:r>
      <w:r w:rsidRPr="00713A1F">
        <w:rPr>
          <w:lang w:val="en-US"/>
        </w:rPr>
        <w:t>In Microsoft Word:</w:t>
      </w:r>
      <w:r>
        <w:rPr>
          <w:lang w:val="bg-BG"/>
        </w:rPr>
        <w:t xml:space="preserve"> </w:t>
      </w:r>
      <w:r w:rsidRPr="00713A1F">
        <w:rPr>
          <w:lang w:val="en-US"/>
        </w:rPr>
        <w:t>Select the first row of the table.</w:t>
      </w:r>
      <w:r>
        <w:rPr>
          <w:lang w:val="bg-BG"/>
        </w:rPr>
        <w:t xml:space="preserve"> </w:t>
      </w:r>
      <w:r w:rsidRPr="00713A1F">
        <w:rPr>
          <w:lang w:val="en-US"/>
        </w:rPr>
        <w:t>Open the Layout tab (under Table Tools).</w:t>
      </w:r>
      <w:r>
        <w:rPr>
          <w:lang w:val="bg-BG"/>
        </w:rPr>
        <w:t xml:space="preserve"> </w:t>
      </w:r>
      <w:r w:rsidRPr="00713A1F">
        <w:rPr>
          <w:lang w:val="en-US"/>
        </w:rPr>
        <w:t>Click Repeat Header Rows.</w:t>
      </w:r>
      <w:r w:rsidR="006F7FFE">
        <w:rPr>
          <w:lang w:val="bg-BG"/>
        </w:rPr>
        <w:t xml:space="preserve"> - </w:t>
      </w:r>
      <w:r w:rsidRPr="006F7FFE">
        <w:rPr>
          <w:i/>
          <w:lang w:val="en-US"/>
        </w:rPr>
        <w:t>This ensures that the column headings remain visible on every page and are correctly recognized in accessible PDF documents.</w:t>
      </w:r>
      <w:r w:rsidR="00CC5BCB">
        <w:rPr>
          <w:i/>
          <w:lang w:val="en-US"/>
        </w:rPr>
        <w:t>)</w:t>
      </w:r>
      <w:r w:rsidRPr="00713A1F">
        <w:rPr>
          <w:lang w:val="en-US"/>
        </w:rPr>
        <w:t xml:space="preserve"> Avoid using merged or split cells in header rows whenever possible, as they may reduce accessibility and make tables more difficult to interpret by assistive technologies.</w:t>
      </w:r>
      <w:r>
        <w:rPr>
          <w:lang w:val="bg-BG"/>
        </w:rPr>
        <w:t xml:space="preserve"> </w:t>
      </w:r>
      <w:r w:rsidR="009A685D" w:rsidRPr="006B582A">
        <w:rPr>
          <w:lang w:val="en-US"/>
        </w:rPr>
        <w:t>The text in the tables must be</w:t>
      </w:r>
      <w:r w:rsidR="008447B2" w:rsidRPr="006B582A">
        <w:rPr>
          <w:lang w:val="en-US"/>
        </w:rPr>
        <w:t xml:space="preserve"> </w:t>
      </w:r>
      <w:r w:rsidR="009A685D" w:rsidRPr="006B582A">
        <w:rPr>
          <w:lang w:val="en-US"/>
        </w:rPr>
        <w:t xml:space="preserve">Times New Roman, </w:t>
      </w:r>
      <w:r w:rsidR="008447B2" w:rsidRPr="006B582A">
        <w:rPr>
          <w:lang w:val="en-US"/>
        </w:rPr>
        <w:t xml:space="preserve">size 9 </w:t>
      </w:r>
      <w:proofErr w:type="spellStart"/>
      <w:r w:rsidR="008447B2" w:rsidRPr="006B582A">
        <w:rPr>
          <w:lang w:val="en-US"/>
        </w:rPr>
        <w:t>pt</w:t>
      </w:r>
      <w:proofErr w:type="spellEnd"/>
      <w:r w:rsidR="008447B2" w:rsidRPr="006B582A">
        <w:rPr>
          <w:lang w:val="en-US"/>
        </w:rPr>
        <w:t xml:space="preserve">, in Table Properties </w:t>
      </w:r>
      <w:r w:rsidR="009A685D" w:rsidRPr="006B582A">
        <w:rPr>
          <w:lang w:val="en-US"/>
        </w:rPr>
        <w:t xml:space="preserve">set </w:t>
      </w:r>
      <w:r w:rsidR="00471544" w:rsidRPr="006B582A">
        <w:rPr>
          <w:lang w:val="en-US"/>
        </w:rPr>
        <w:t>a</w:t>
      </w:r>
      <w:r w:rsidR="008447B2" w:rsidRPr="006B582A">
        <w:rPr>
          <w:lang w:val="en-US"/>
        </w:rPr>
        <w:t xml:space="preserve">lignment </w:t>
      </w:r>
      <w:r w:rsidR="00471544" w:rsidRPr="006B582A">
        <w:rPr>
          <w:lang w:val="en-US"/>
        </w:rPr>
        <w:t>C</w:t>
      </w:r>
      <w:r w:rsidR="008447B2" w:rsidRPr="006B582A">
        <w:rPr>
          <w:lang w:val="en-US"/>
        </w:rPr>
        <w:t>ent</w:t>
      </w:r>
      <w:r w:rsidR="00AA6405" w:rsidRPr="006B582A">
        <w:rPr>
          <w:lang w:val="en-US"/>
        </w:rPr>
        <w:t xml:space="preserve">re, text wrapping </w:t>
      </w:r>
      <w:r w:rsidR="00132DB1" w:rsidRPr="006B582A">
        <w:rPr>
          <w:lang w:val="en-US"/>
        </w:rPr>
        <w:t>–</w:t>
      </w:r>
      <w:r w:rsidR="009A685D" w:rsidRPr="006B582A">
        <w:rPr>
          <w:lang w:val="en-US"/>
        </w:rPr>
        <w:t xml:space="preserve"> </w:t>
      </w:r>
      <w:r w:rsidR="00AA6405" w:rsidRPr="006B582A">
        <w:rPr>
          <w:lang w:val="en-US"/>
        </w:rPr>
        <w:t xml:space="preserve">none. </w:t>
      </w:r>
    </w:p>
    <w:p w:rsidR="005239BF" w:rsidRPr="00F9052D" w:rsidRDefault="00E051B0" w:rsidP="00F9052D">
      <w:pPr>
        <w:pStyle w:val="TextCIT"/>
        <w:rPr>
          <w:lang w:val="en-US"/>
        </w:rPr>
      </w:pPr>
      <w:r>
        <w:rPr>
          <w:lang w:val="en-US"/>
        </w:rPr>
        <w:t xml:space="preserve">For the </w:t>
      </w:r>
      <w:r w:rsidR="00AA6405" w:rsidRPr="006B582A">
        <w:rPr>
          <w:lang w:val="en-US"/>
        </w:rPr>
        <w:t xml:space="preserve">labels </w:t>
      </w:r>
      <w:proofErr w:type="gramStart"/>
      <w:r w:rsidR="00AA6405" w:rsidRPr="006B582A">
        <w:rPr>
          <w:lang w:val="en-US"/>
        </w:rPr>
        <w:t>above</w:t>
      </w:r>
      <w:proofErr w:type="gramEnd"/>
      <w:r w:rsidR="00AA6405" w:rsidRPr="006B582A">
        <w:rPr>
          <w:lang w:val="en-US"/>
        </w:rPr>
        <w:t xml:space="preserve"> </w:t>
      </w:r>
      <w:r w:rsidR="009A685D" w:rsidRPr="006B582A">
        <w:rPr>
          <w:lang w:val="en-US"/>
        </w:rPr>
        <w:t xml:space="preserve">the </w:t>
      </w:r>
      <w:r w:rsidR="00AA6405" w:rsidRPr="006B582A">
        <w:rPr>
          <w:lang w:val="en-US"/>
        </w:rPr>
        <w:t xml:space="preserve">tables </w:t>
      </w:r>
      <w:r>
        <w:rPr>
          <w:lang w:val="en-US"/>
        </w:rPr>
        <w:t>use Insert Caption.</w:t>
      </w:r>
      <w:r w:rsidR="00CC5BCB">
        <w:rPr>
          <w:lang w:val="en-US"/>
        </w:rPr>
        <w:t xml:space="preserve"> (In M</w:t>
      </w:r>
      <w:r w:rsidR="00900A68">
        <w:rPr>
          <w:lang w:val="en-US"/>
        </w:rPr>
        <w:t xml:space="preserve">icrosoft Word </w:t>
      </w:r>
      <w:r w:rsidR="00900A68" w:rsidRPr="00CD0A77">
        <w:rPr>
          <w:b/>
          <w:lang w:val="en-US"/>
        </w:rPr>
        <w:t>select the table</w:t>
      </w:r>
      <w:r w:rsidR="00CB63C4" w:rsidRPr="00CD0A77">
        <w:rPr>
          <w:b/>
        </w:rPr>
        <w:t xml:space="preserve"> → </w:t>
      </w:r>
      <w:r w:rsidR="00900A68" w:rsidRPr="00CD0A77">
        <w:rPr>
          <w:b/>
          <w:lang w:val="en-US"/>
        </w:rPr>
        <w:t>right-click and choose Insert caption.</w:t>
      </w:r>
      <w:r w:rsidR="00900A68">
        <w:rPr>
          <w:lang w:val="en-US"/>
        </w:rPr>
        <w:t>)</w:t>
      </w:r>
      <w:r>
        <w:rPr>
          <w:lang w:val="en-US"/>
        </w:rPr>
        <w:t xml:space="preserve"> It </w:t>
      </w:r>
      <w:r w:rsidR="00AA6405" w:rsidRPr="006B582A">
        <w:rPr>
          <w:lang w:val="en-US"/>
        </w:rPr>
        <w:t xml:space="preserve">must start with Table </w:t>
      </w:r>
      <w:r w:rsidR="00471544" w:rsidRPr="006B582A">
        <w:rPr>
          <w:lang w:val="en-US"/>
        </w:rPr>
        <w:t>No</w:t>
      </w:r>
      <w:r w:rsidR="00AA6405" w:rsidRPr="006B582A">
        <w:rPr>
          <w:lang w:val="en-US"/>
        </w:rPr>
        <w:t xml:space="preserve"> (</w:t>
      </w:r>
      <w:r w:rsidR="00471544" w:rsidRPr="006B582A">
        <w:rPr>
          <w:lang w:val="en-US"/>
        </w:rPr>
        <w:t>subsequent number</w:t>
      </w:r>
      <w:r w:rsidR="00AA6405" w:rsidRPr="006B582A">
        <w:rPr>
          <w:lang w:val="en-US"/>
        </w:rPr>
        <w:t xml:space="preserve"> of </w:t>
      </w:r>
      <w:r w:rsidR="00471544" w:rsidRPr="006B582A">
        <w:rPr>
          <w:lang w:val="en-US"/>
        </w:rPr>
        <w:t xml:space="preserve">the </w:t>
      </w:r>
      <w:r w:rsidR="00AA6405" w:rsidRPr="006B582A">
        <w:rPr>
          <w:lang w:val="en-US"/>
        </w:rPr>
        <w:t>table)</w:t>
      </w:r>
      <w:r w:rsidR="009A685D" w:rsidRPr="006B582A">
        <w:rPr>
          <w:lang w:val="en-US"/>
        </w:rPr>
        <w:t>,</w:t>
      </w:r>
      <w:r w:rsidR="00AA6405" w:rsidRPr="006B582A">
        <w:rPr>
          <w:lang w:val="en-US"/>
        </w:rPr>
        <w:t xml:space="preserve"> size 9 </w:t>
      </w:r>
      <w:proofErr w:type="spellStart"/>
      <w:r w:rsidR="00AA6405" w:rsidRPr="006B582A">
        <w:rPr>
          <w:lang w:val="en-US"/>
        </w:rPr>
        <w:t>pt</w:t>
      </w:r>
      <w:proofErr w:type="spellEnd"/>
      <w:r w:rsidR="00AA6405" w:rsidRPr="006B582A">
        <w:rPr>
          <w:lang w:val="en-US"/>
        </w:rPr>
        <w:t xml:space="preserve">, spacing before 6 </w:t>
      </w:r>
      <w:proofErr w:type="spellStart"/>
      <w:r w:rsidR="00AA6405" w:rsidRPr="006B582A">
        <w:rPr>
          <w:lang w:val="en-US"/>
        </w:rPr>
        <w:t>pt</w:t>
      </w:r>
      <w:proofErr w:type="spellEnd"/>
      <w:r w:rsidR="00AA6405" w:rsidRPr="006B582A">
        <w:rPr>
          <w:lang w:val="en-US"/>
        </w:rPr>
        <w:t xml:space="preserve">, </w:t>
      </w:r>
      <w:r w:rsidR="00471544" w:rsidRPr="006B582A">
        <w:rPr>
          <w:lang w:val="en-US"/>
        </w:rPr>
        <w:t xml:space="preserve">after 6 </w:t>
      </w:r>
      <w:proofErr w:type="spellStart"/>
      <w:r w:rsidR="00471544" w:rsidRPr="006B582A">
        <w:rPr>
          <w:lang w:val="en-US"/>
        </w:rPr>
        <w:t>pt</w:t>
      </w:r>
      <w:proofErr w:type="spellEnd"/>
      <w:r w:rsidR="00471544" w:rsidRPr="006B582A">
        <w:rPr>
          <w:lang w:val="en-US"/>
        </w:rPr>
        <w:t>, the</w:t>
      </w:r>
      <w:r w:rsidR="00AA6405" w:rsidRPr="006B582A">
        <w:rPr>
          <w:lang w:val="en-US"/>
        </w:rPr>
        <w:t xml:space="preserve"> text </w:t>
      </w:r>
      <w:r w:rsidR="00471544" w:rsidRPr="006B582A">
        <w:rPr>
          <w:lang w:val="en-US"/>
        </w:rPr>
        <w:t xml:space="preserve">remaining only </w:t>
      </w:r>
      <w:r w:rsidR="00AA6405" w:rsidRPr="006B582A">
        <w:rPr>
          <w:lang w:val="en-US"/>
        </w:rPr>
        <w:t xml:space="preserve">above </w:t>
      </w:r>
      <w:r w:rsidR="00471544" w:rsidRPr="006B582A">
        <w:rPr>
          <w:lang w:val="en-US"/>
        </w:rPr>
        <w:t xml:space="preserve">the </w:t>
      </w:r>
      <w:r w:rsidR="00AA6405" w:rsidRPr="006B582A">
        <w:rPr>
          <w:lang w:val="en-US"/>
        </w:rPr>
        <w:t xml:space="preserve">table, </w:t>
      </w:r>
      <w:proofErr w:type="gramStart"/>
      <w:r w:rsidR="00AA6405" w:rsidRPr="006B582A">
        <w:rPr>
          <w:lang w:val="en-US"/>
        </w:rPr>
        <w:t>not</w:t>
      </w:r>
      <w:proofErr w:type="gramEnd"/>
      <w:r w:rsidR="00AA6405" w:rsidRPr="006B582A">
        <w:rPr>
          <w:lang w:val="en-US"/>
        </w:rPr>
        <w:t xml:space="preserve"> </w:t>
      </w:r>
      <w:proofErr w:type="gramStart"/>
      <w:r w:rsidR="00471544" w:rsidRPr="006B582A">
        <w:rPr>
          <w:lang w:val="en-US"/>
        </w:rPr>
        <w:t>wider</w:t>
      </w:r>
      <w:proofErr w:type="gramEnd"/>
      <w:r w:rsidR="00AA6405" w:rsidRPr="006B582A">
        <w:rPr>
          <w:lang w:val="en-US"/>
        </w:rPr>
        <w:t>.</w:t>
      </w:r>
      <w:r w:rsidR="00F9052D">
        <w:rPr>
          <w:sz w:val="18"/>
          <w:szCs w:val="18"/>
          <w:lang w:val="en-US"/>
        </w:rPr>
        <w:t xml:space="preserve"> </w:t>
      </w:r>
    </w:p>
    <w:p w:rsidR="00E051B0" w:rsidRDefault="00E051B0" w:rsidP="00E051B0">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rsidRPr="00B40FDA">
        <w:t>The identification results DTW local distance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52"/>
        <w:gridCol w:w="1728"/>
        <w:gridCol w:w="1543"/>
        <w:gridCol w:w="1434"/>
        <w:gridCol w:w="1215"/>
        <w:gridCol w:w="1044"/>
      </w:tblGrid>
      <w:tr w:rsidR="005239BF" w:rsidRPr="006B582A" w:rsidTr="00F9052D">
        <w:trPr>
          <w:trHeight w:val="319"/>
          <w:jc w:val="center"/>
        </w:trPr>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No</w:t>
            </w:r>
          </w:p>
        </w:tc>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Features combinations</w:t>
            </w:r>
          </w:p>
        </w:tc>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Euclidean</w:t>
            </w:r>
            <w:r>
              <w:rPr>
                <w:bCs/>
                <w:sz w:val="18"/>
                <w:szCs w:val="18"/>
                <w:lang w:val="en-US"/>
              </w:rPr>
              <w:t xml:space="preserve"> </w:t>
            </w:r>
            <w:r w:rsidRPr="006B582A">
              <w:rPr>
                <w:bCs/>
                <w:sz w:val="18"/>
                <w:szCs w:val="18"/>
                <w:lang w:val="en-US"/>
              </w:rPr>
              <w:t>Accuracy</w:t>
            </w:r>
          </w:p>
        </w:tc>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Euclidean</w:t>
            </w:r>
            <w:r>
              <w:rPr>
                <w:bCs/>
                <w:sz w:val="18"/>
                <w:szCs w:val="18"/>
                <w:lang w:val="en-US"/>
              </w:rPr>
              <w:t xml:space="preserve"> </w:t>
            </w:r>
            <w:r w:rsidRPr="006B582A">
              <w:rPr>
                <w:bCs/>
                <w:sz w:val="18"/>
                <w:szCs w:val="18"/>
                <w:lang w:val="en-US"/>
              </w:rPr>
              <w:t>95% CI</w:t>
            </w:r>
          </w:p>
        </w:tc>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RPS</w:t>
            </w:r>
            <w:r>
              <w:rPr>
                <w:bCs/>
                <w:sz w:val="18"/>
                <w:szCs w:val="18"/>
                <w:lang w:val="en-US"/>
              </w:rPr>
              <w:t xml:space="preserve"> </w:t>
            </w:r>
            <w:r w:rsidRPr="006B582A">
              <w:rPr>
                <w:bCs/>
                <w:sz w:val="18"/>
                <w:szCs w:val="18"/>
                <w:lang w:val="en-US"/>
              </w:rPr>
              <w:t>Accuracy</w:t>
            </w:r>
          </w:p>
        </w:tc>
        <w:tc>
          <w:tcPr>
            <w:tcW w:w="0" w:type="auto"/>
            <w:vAlign w:val="center"/>
          </w:tcPr>
          <w:p w:rsidR="005239BF" w:rsidRPr="006B582A" w:rsidRDefault="005239BF" w:rsidP="005239BF">
            <w:pPr>
              <w:ind w:left="-57"/>
              <w:jc w:val="center"/>
              <w:rPr>
                <w:bCs/>
                <w:sz w:val="18"/>
                <w:szCs w:val="18"/>
                <w:lang w:val="en-US"/>
              </w:rPr>
            </w:pPr>
            <w:r w:rsidRPr="006B582A">
              <w:rPr>
                <w:bCs/>
                <w:sz w:val="18"/>
                <w:szCs w:val="18"/>
                <w:lang w:val="en-US"/>
              </w:rPr>
              <w:t>RPS</w:t>
            </w:r>
            <w:r>
              <w:rPr>
                <w:bCs/>
                <w:sz w:val="18"/>
                <w:szCs w:val="18"/>
                <w:lang w:val="en-US"/>
              </w:rPr>
              <w:t xml:space="preserve"> </w:t>
            </w:r>
            <w:r w:rsidRPr="006B582A">
              <w:rPr>
                <w:bCs/>
                <w:sz w:val="18"/>
                <w:szCs w:val="18"/>
                <w:lang w:val="en-US"/>
              </w:rPr>
              <w:t>95%CI</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1</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LPCC-CMS-ACWC</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0.8865</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0.8822</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0.0238</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2</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0.8028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0.0293</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0.8907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0.0230</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3</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MFCC-CMS</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0.8127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0.0288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0.9106</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0.0211</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4</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LPCC-CMS-PFC</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0.8751</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0.0244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0.8921</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0.0229</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5</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PLPC-CMS</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0.7134</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0.0333</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0.8156</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0.0286</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6</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LPCC-RASTA</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0.8014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0.0278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0.8609</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0.0236</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7</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MFCC-RASTA</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0.7971</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0.0280</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0.8751</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0.0224</w:t>
            </w:r>
          </w:p>
        </w:tc>
      </w:tr>
      <w:tr w:rsidR="00471544" w:rsidRPr="006B582A" w:rsidTr="00F9052D">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8</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PLP-RASTA</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0.7007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0.0326</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0.8595</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0.0237</w:t>
            </w:r>
          </w:p>
        </w:tc>
      </w:tr>
    </w:tbl>
    <w:p w:rsidR="001279D6" w:rsidRPr="006B582A" w:rsidRDefault="001279D6" w:rsidP="00ED3E7F">
      <w:pPr>
        <w:pStyle w:val="Subtitle1CIT"/>
        <w:rPr>
          <w:lang w:val="en-US"/>
        </w:rPr>
      </w:pPr>
      <w:r w:rsidRPr="006B582A">
        <w:rPr>
          <w:lang w:val="en-US"/>
        </w:rPr>
        <w:lastRenderedPageBreak/>
        <w:t xml:space="preserve">2. </w:t>
      </w:r>
      <w:r w:rsidRPr="00ED3E7F">
        <w:t>P</w:t>
      </w:r>
      <w:r w:rsidR="00C05E4B" w:rsidRPr="00ED3E7F">
        <w:t>rocedure for paper submission</w:t>
      </w:r>
    </w:p>
    <w:p w:rsidR="001279D6" w:rsidRPr="006B582A" w:rsidRDefault="003330EC" w:rsidP="001962E2">
      <w:pPr>
        <w:pStyle w:val="Subtitle2CIT"/>
        <w:rPr>
          <w:lang w:val="en-US"/>
        </w:rPr>
      </w:pPr>
      <w:r w:rsidRPr="006B582A">
        <w:rPr>
          <w:lang w:val="en-US"/>
        </w:rPr>
        <w:t>2.1</w:t>
      </w:r>
      <w:r w:rsidR="00D0024E" w:rsidRPr="006B582A">
        <w:rPr>
          <w:lang w:val="en-US"/>
        </w:rPr>
        <w:t>.</w:t>
      </w:r>
      <w:r w:rsidRPr="006B582A">
        <w:rPr>
          <w:lang w:val="en-US"/>
        </w:rPr>
        <w:t xml:space="preserve"> Review s</w:t>
      </w:r>
      <w:r w:rsidR="001279D6" w:rsidRPr="006B582A">
        <w:rPr>
          <w:lang w:val="en-US"/>
        </w:rPr>
        <w:t>tage</w:t>
      </w:r>
    </w:p>
    <w:p w:rsidR="00F96927" w:rsidRDefault="00F96927" w:rsidP="00F96927">
      <w:pPr>
        <w:pStyle w:val="TextAfterSubtitleCIT"/>
      </w:pPr>
      <w:r>
        <w:t xml:space="preserve">Before submitting your manuscript, ensure that the document language </w:t>
      </w:r>
      <w:proofErr w:type="gramStart"/>
      <w:r>
        <w:t>is set</w:t>
      </w:r>
      <w:proofErr w:type="gramEnd"/>
      <w:r>
        <w:t xml:space="preserve"> to English.</w:t>
      </w:r>
      <w:r>
        <w:rPr>
          <w:lang w:val="bg-BG"/>
        </w:rPr>
        <w:t xml:space="preserve"> </w:t>
      </w:r>
      <w:r>
        <w:t>In Microsoft Word:</w:t>
      </w:r>
      <w:r>
        <w:rPr>
          <w:lang w:val="bg-BG"/>
        </w:rPr>
        <w:t xml:space="preserve"> </w:t>
      </w:r>
      <w:r w:rsidRPr="00CD0A77">
        <w:rPr>
          <w:b/>
          <w:lang w:val="en-US"/>
        </w:rPr>
        <w:t>Review → Language → Set Proofing Language → English</w:t>
      </w:r>
      <w:r w:rsidR="00CD0A77">
        <w:rPr>
          <w:b/>
          <w:lang w:val="en-US"/>
        </w:rPr>
        <w:t xml:space="preserve"> (United States)</w:t>
      </w:r>
    </w:p>
    <w:p w:rsidR="00F96927" w:rsidRDefault="00F96927" w:rsidP="00A21D1D">
      <w:pPr>
        <w:pStyle w:val="TextCIT"/>
      </w:pPr>
      <w:r>
        <w:t>Before submitting the manuscript, complete the document properties in Microsoft Word.</w:t>
      </w:r>
      <w:r>
        <w:rPr>
          <w:lang w:val="bg-BG"/>
        </w:rPr>
        <w:t xml:space="preserve"> </w:t>
      </w:r>
      <w:r>
        <w:t>Required metadata includes:</w:t>
      </w:r>
      <w:r>
        <w:rPr>
          <w:lang w:val="bg-BG"/>
        </w:rPr>
        <w:t xml:space="preserve"> </w:t>
      </w:r>
    </w:p>
    <w:p w:rsidR="00F96927" w:rsidRDefault="00F96927" w:rsidP="00A21D1D">
      <w:pPr>
        <w:pStyle w:val="TextCIT"/>
      </w:pPr>
      <w:r>
        <w:t>Title – article title</w:t>
      </w:r>
    </w:p>
    <w:p w:rsidR="00F96927" w:rsidRDefault="00F96927" w:rsidP="00A21D1D">
      <w:pPr>
        <w:pStyle w:val="TextCIT"/>
      </w:pPr>
      <w:r>
        <w:t>Author – author(s)</w:t>
      </w:r>
    </w:p>
    <w:p w:rsidR="00F96927" w:rsidRDefault="00F96927" w:rsidP="00A21D1D">
      <w:pPr>
        <w:pStyle w:val="TextCIT"/>
      </w:pPr>
      <w:r>
        <w:t>Subject – research area or article type</w:t>
      </w:r>
    </w:p>
    <w:p w:rsidR="00F96927" w:rsidRDefault="00F96927" w:rsidP="00A21D1D">
      <w:pPr>
        <w:pStyle w:val="TextCIT"/>
      </w:pPr>
      <w:r>
        <w:t>Keywords (Tags) – article keywords (optional but recommended)</w:t>
      </w:r>
    </w:p>
    <w:p w:rsidR="00F96927" w:rsidRDefault="00F96927" w:rsidP="00A21D1D">
      <w:pPr>
        <w:pStyle w:val="TextCIT"/>
        <w:rPr>
          <w:lang w:val="bg-BG"/>
        </w:rPr>
      </w:pPr>
      <w:r>
        <w:t>In Microsoft Word:</w:t>
      </w:r>
      <w:r>
        <w:rPr>
          <w:lang w:val="bg-BG"/>
        </w:rPr>
        <w:t xml:space="preserve"> </w:t>
      </w:r>
      <w:r w:rsidRPr="00CD0A77">
        <w:rPr>
          <w:b/>
        </w:rPr>
        <w:t>File → Info → Properties → Advanced Properties → Summary</w:t>
      </w:r>
      <w:r>
        <w:rPr>
          <w:lang w:val="bg-BG"/>
        </w:rPr>
        <w:t xml:space="preserve"> </w:t>
      </w:r>
    </w:p>
    <w:p w:rsidR="00A56C73" w:rsidRDefault="00A56C73" w:rsidP="00A56C73">
      <w:pPr>
        <w:pStyle w:val="TextCIT"/>
      </w:pPr>
      <w:r>
        <w:t>Authors are required to prepare their manuscripts using the official journal template (CIT_Journal-papers-template-2026.dotx):</w:t>
      </w:r>
    </w:p>
    <w:p w:rsidR="00A56C73" w:rsidRDefault="00A56C73" w:rsidP="00A56C73">
      <w:pPr>
        <w:pStyle w:val="TextCIT"/>
      </w:pPr>
      <w:r>
        <w:t>Creating a New Document. Download CIT_Journal-papers-template-2026.dotx from the journal website. Save the template in a convenient location on your computer (or in the Custom Office Templates folder if you wish to make it permanently available in Microsoft Word). Double-click the template file to create a new manuscript based on the template. Immediately save the new document as a Microsoft Word document (.</w:t>
      </w:r>
      <w:proofErr w:type="spellStart"/>
      <w:r>
        <w:t>docx</w:t>
      </w:r>
      <w:proofErr w:type="spellEnd"/>
      <w:r>
        <w:t>) using a new file name. Do not edit or overwrite the original template file.</w:t>
      </w:r>
    </w:p>
    <w:p w:rsidR="00A56C73" w:rsidRDefault="00A56C73" w:rsidP="00A56C73">
      <w:pPr>
        <w:pStyle w:val="TextCIT"/>
      </w:pPr>
      <w:r w:rsidRPr="00A56C73">
        <w:rPr>
          <w:i/>
        </w:rPr>
        <w:t>Using the Template</w:t>
      </w:r>
      <w:r>
        <w:t xml:space="preserve">: Replace the sample text with your own content. Apply only the predefined styles provided in the template (e.g., </w:t>
      </w:r>
      <w:proofErr w:type="spellStart"/>
      <w:r w:rsidRPr="00245DBD">
        <w:rPr>
          <w:highlight w:val="yellow"/>
        </w:rPr>
        <w:t>TitleCIT</w:t>
      </w:r>
      <w:proofErr w:type="spellEnd"/>
      <w:r w:rsidRPr="00245DBD">
        <w:rPr>
          <w:highlight w:val="yellow"/>
        </w:rPr>
        <w:t xml:space="preserve">, Subtitle1CIT, </w:t>
      </w:r>
      <w:proofErr w:type="spellStart"/>
      <w:r w:rsidRPr="00245DBD">
        <w:rPr>
          <w:highlight w:val="yellow"/>
        </w:rPr>
        <w:t>TextCIT</w:t>
      </w:r>
      <w:proofErr w:type="spellEnd"/>
      <w:r w:rsidRPr="00245DBD">
        <w:rPr>
          <w:highlight w:val="yellow"/>
        </w:rPr>
        <w:t xml:space="preserve">, </w:t>
      </w:r>
      <w:proofErr w:type="gramStart"/>
      <w:r w:rsidRPr="00245DBD">
        <w:rPr>
          <w:highlight w:val="yellow"/>
        </w:rPr>
        <w:t>Caption</w:t>
      </w:r>
      <w:proofErr w:type="gramEnd"/>
      <w:r>
        <w:t>). Do not manually modify fonts, font sizes, spacing, or page layout. Insert figures and tables using Microsoft Word tools. Use the built-in heading styles provided by the template to preserve the document structure.</w:t>
      </w:r>
    </w:p>
    <w:p w:rsidR="00A56C73" w:rsidRDefault="00A56C73" w:rsidP="00A56C73">
      <w:pPr>
        <w:pStyle w:val="TextCIT"/>
      </w:pPr>
      <w:r>
        <w:t xml:space="preserve">Before submission, run </w:t>
      </w:r>
      <w:r w:rsidRPr="00CD0A77">
        <w:rPr>
          <w:b/>
        </w:rPr>
        <w:t>Review → Check Accessibility</w:t>
      </w:r>
      <w:r>
        <w:t xml:space="preserve"> to identify and correct accessibility issues.</w:t>
      </w:r>
    </w:p>
    <w:p w:rsidR="00A56C73" w:rsidRDefault="00A56C73" w:rsidP="00A56C73">
      <w:pPr>
        <w:pStyle w:val="TextCIT"/>
      </w:pPr>
      <w:r w:rsidRPr="00A56C73">
        <w:rPr>
          <w:i/>
        </w:rPr>
        <w:t>Installing the Template (Optional</w:t>
      </w:r>
      <w:r>
        <w:t>): To make the template available in Microsoft Word for future use:</w:t>
      </w:r>
    </w:p>
    <w:p w:rsidR="00A56C73" w:rsidRDefault="00A56C73" w:rsidP="00A56C73">
      <w:pPr>
        <w:pStyle w:val="TextCIT"/>
      </w:pPr>
      <w:r>
        <w:t>Copy CIT_Template_2026.dotx to: Documents\Custom Office Templates</w:t>
      </w:r>
    </w:p>
    <w:p w:rsidR="00A56C73" w:rsidRDefault="00A56C73" w:rsidP="00A56C73">
      <w:pPr>
        <w:pStyle w:val="TextCIT"/>
      </w:pPr>
      <w:r>
        <w:t xml:space="preserve">In Microsoft Word, select: </w:t>
      </w:r>
    </w:p>
    <w:p w:rsidR="00A56C73" w:rsidRPr="00CD0A77" w:rsidRDefault="00A56C73" w:rsidP="00A56C73">
      <w:pPr>
        <w:pStyle w:val="TextCIT"/>
        <w:rPr>
          <w:b/>
        </w:rPr>
      </w:pPr>
      <w:r w:rsidRPr="00CD0A77">
        <w:rPr>
          <w:b/>
        </w:rPr>
        <w:t>File → New → Personal</w:t>
      </w:r>
    </w:p>
    <w:p w:rsidR="00A56C73" w:rsidRDefault="00A56C73" w:rsidP="00A56C73">
      <w:pPr>
        <w:pStyle w:val="TextCIT"/>
      </w:pPr>
      <w:r>
        <w:t>Choose CIT_Journal-papers-template-2026 to create a new manuscript.</w:t>
      </w:r>
    </w:p>
    <w:p w:rsidR="00A56C73" w:rsidRDefault="00A56C73" w:rsidP="00A56C73">
      <w:pPr>
        <w:pStyle w:val="TextCIT"/>
      </w:pPr>
      <w:r w:rsidRPr="00A56C73">
        <w:rPr>
          <w:i/>
        </w:rPr>
        <w:t>Good Practice:</w:t>
      </w:r>
      <w:r>
        <w:t xml:space="preserve"> Always keep the original CIT_Journal-papers-template-2026.dotx unchanged. Create a new .</w:t>
      </w:r>
      <w:proofErr w:type="spellStart"/>
      <w:r>
        <w:t>docx</w:t>
      </w:r>
      <w:proofErr w:type="spellEnd"/>
      <w:r>
        <w:t xml:space="preserve"> document for each manuscript.</w:t>
      </w:r>
    </w:p>
    <w:p w:rsidR="00A43308" w:rsidRPr="00F96927" w:rsidRDefault="00A43308" w:rsidP="00A21D1D">
      <w:pPr>
        <w:pStyle w:val="TextCIT"/>
      </w:pPr>
      <w:r w:rsidRPr="00F96927">
        <w:lastRenderedPageBreak/>
        <w:t xml:space="preserve">Please submit your manuscripts to Cybernetics and Information Technologies via email </w:t>
      </w:r>
      <w:proofErr w:type="gramStart"/>
      <w:r w:rsidRPr="00F96927">
        <w:t>to:</w:t>
      </w:r>
      <w:proofErr w:type="gramEnd"/>
      <w:r w:rsidRPr="00F96927">
        <w:t xml:space="preserve"> cit.bas.bg@gmail.com. Submission of a manuscript to the journal signifies that the work </w:t>
      </w:r>
      <w:proofErr w:type="gramStart"/>
      <w:r w:rsidRPr="00F96927">
        <w:t>has not been previously published</w:t>
      </w:r>
      <w:proofErr w:type="gramEnd"/>
      <w:r w:rsidRPr="00F96927">
        <w:t xml:space="preserve"> and that it has not been submitted or accepted for publication elsewhere. All manuscripts are checked for plagiarism and self-plagiarism in order to ensure that the content published is original and trustworthy as well as </w:t>
      </w:r>
      <w:proofErr w:type="gramStart"/>
      <w:r w:rsidRPr="00F96927">
        <w:t>for the amount of</w:t>
      </w:r>
      <w:proofErr w:type="gramEnd"/>
      <w:r w:rsidRPr="00F96927">
        <w:t xml:space="preserve"> AI-generated text.</w:t>
      </w:r>
    </w:p>
    <w:p w:rsidR="0006688C" w:rsidRPr="006B582A" w:rsidRDefault="003330EC" w:rsidP="001962E2">
      <w:pPr>
        <w:pStyle w:val="Subtitle2CIT"/>
        <w:rPr>
          <w:lang w:val="en-US"/>
        </w:rPr>
      </w:pPr>
      <w:r w:rsidRPr="006B582A">
        <w:rPr>
          <w:lang w:val="en-US"/>
        </w:rPr>
        <w:t>2.2</w:t>
      </w:r>
      <w:r w:rsidR="00D0024E" w:rsidRPr="006B582A">
        <w:rPr>
          <w:lang w:val="en-US"/>
        </w:rPr>
        <w:t>.</w:t>
      </w:r>
      <w:r w:rsidRPr="006B582A">
        <w:rPr>
          <w:lang w:val="en-US"/>
        </w:rPr>
        <w:t xml:space="preserve"> Final s</w:t>
      </w:r>
      <w:r w:rsidR="001279D6" w:rsidRPr="006B582A">
        <w:rPr>
          <w:lang w:val="en-US"/>
        </w:rPr>
        <w:t>tage</w:t>
      </w:r>
    </w:p>
    <w:p w:rsidR="0006688C" w:rsidRPr="006B582A" w:rsidRDefault="0006688C" w:rsidP="00A21D1D">
      <w:pPr>
        <w:pStyle w:val="TextAfterSubtitleCIT"/>
        <w:rPr>
          <w:lang w:val="en-US"/>
        </w:rPr>
      </w:pPr>
      <w:r w:rsidRPr="006B582A">
        <w:rPr>
          <w:lang w:val="en-US"/>
        </w:rPr>
        <w:t xml:space="preserve">Submitted manuscripts are subject to a peer-review procedure. The reviewing </w:t>
      </w:r>
      <w:proofErr w:type="gramStart"/>
      <w:r w:rsidRPr="006B582A">
        <w:rPr>
          <w:lang w:val="en-US"/>
        </w:rPr>
        <w:t>is made</w:t>
      </w:r>
      <w:proofErr w:type="gramEnd"/>
      <w:r w:rsidRPr="006B582A">
        <w:rPr>
          <w:lang w:val="en-US"/>
        </w:rPr>
        <w:t xml:space="preserve"> </w:t>
      </w:r>
      <w:r w:rsidRPr="00561BA0">
        <w:rPr>
          <w:rStyle w:val="TextCITChar"/>
        </w:rPr>
        <w:t xml:space="preserve">by the Editorial Board, substantially </w:t>
      </w:r>
      <w:r w:rsidRPr="00A21D1D">
        <w:t>supported</w:t>
      </w:r>
      <w:r w:rsidRPr="00561BA0">
        <w:rPr>
          <w:rStyle w:val="TextCITChar"/>
        </w:rPr>
        <w:t xml:space="preserve"> by a pool of additional reviewers proposed by the journal Editorial</w:t>
      </w:r>
      <w:r w:rsidRPr="006B582A">
        <w:rPr>
          <w:lang w:val="en-US"/>
        </w:rPr>
        <w:t xml:space="preserve"> Board. The decision on whether or not to accept the paper </w:t>
      </w:r>
      <w:proofErr w:type="gramStart"/>
      <w:r w:rsidRPr="006B582A">
        <w:rPr>
          <w:lang w:val="en-US"/>
        </w:rPr>
        <w:t>is made</w:t>
      </w:r>
      <w:proofErr w:type="gramEnd"/>
      <w:r w:rsidRPr="006B582A">
        <w:rPr>
          <w:lang w:val="en-US"/>
        </w:rPr>
        <w:t xml:space="preserve"> by the journal Editor-in-Chief according to the review results.</w:t>
      </w:r>
    </w:p>
    <w:p w:rsidR="001279D6" w:rsidRPr="006B582A" w:rsidRDefault="001279D6" w:rsidP="001962E2">
      <w:pPr>
        <w:pStyle w:val="Subtitle2CIT"/>
        <w:rPr>
          <w:lang w:val="en-US"/>
        </w:rPr>
      </w:pPr>
      <w:r w:rsidRPr="006B582A">
        <w:rPr>
          <w:lang w:val="en-US"/>
        </w:rPr>
        <w:t>3. M</w:t>
      </w:r>
      <w:r w:rsidR="00F46272" w:rsidRPr="006B582A">
        <w:rPr>
          <w:lang w:val="en-US"/>
        </w:rPr>
        <w:t>ath</w:t>
      </w:r>
    </w:p>
    <w:p w:rsidR="006567CF" w:rsidRPr="006B582A" w:rsidRDefault="0006688C" w:rsidP="00F96927">
      <w:pPr>
        <w:pStyle w:val="TextAfterSubtitleCIT"/>
        <w:rPr>
          <w:lang w:val="en-US"/>
        </w:rPr>
      </w:pPr>
      <w:r w:rsidRPr="006B582A">
        <w:rPr>
          <w:lang w:val="en-US"/>
        </w:rPr>
        <w:t>When</w:t>
      </w:r>
      <w:r w:rsidR="007152AC" w:rsidRPr="006B582A">
        <w:rPr>
          <w:lang w:val="en-US"/>
        </w:rPr>
        <w:t xml:space="preserve"> </w:t>
      </w:r>
      <w:r w:rsidR="001279D6" w:rsidRPr="006B582A">
        <w:rPr>
          <w:lang w:val="en-US"/>
        </w:rPr>
        <w:t>using</w:t>
      </w:r>
      <w:r w:rsidR="001279D6" w:rsidRPr="00A21D1D">
        <w:t xml:space="preserve"> </w:t>
      </w:r>
      <w:r w:rsidR="001279D6" w:rsidRPr="006B582A">
        <w:rPr>
          <w:lang w:val="en-US"/>
        </w:rPr>
        <w:t>Word</w:t>
      </w:r>
      <w:r w:rsidRPr="006B582A">
        <w:rPr>
          <w:lang w:val="en-US"/>
        </w:rPr>
        <w:t>, u</w:t>
      </w:r>
      <w:r w:rsidR="001279D6" w:rsidRPr="006B582A">
        <w:rPr>
          <w:lang w:val="en-US"/>
        </w:rPr>
        <w:t xml:space="preserve">se Microsoft Equation Editor for </w:t>
      </w:r>
      <w:r w:rsidRPr="006B582A">
        <w:rPr>
          <w:lang w:val="en-US"/>
        </w:rPr>
        <w:t xml:space="preserve">preparing </w:t>
      </w:r>
      <w:r w:rsidR="001279D6" w:rsidRPr="006B582A">
        <w:rPr>
          <w:lang w:val="en-US"/>
        </w:rPr>
        <w:t>equations in your paper. “Float over text” should not be selected.</w:t>
      </w:r>
      <w:r w:rsidR="007E4E57" w:rsidRPr="006B582A">
        <w:rPr>
          <w:lang w:val="en-US"/>
        </w:rPr>
        <w:t xml:space="preserve"> If brief</w:t>
      </w:r>
      <w:r w:rsidR="006567CF" w:rsidRPr="006B582A">
        <w:rPr>
          <w:lang w:val="en-US"/>
        </w:rPr>
        <w:t xml:space="preserve"> and simple</w:t>
      </w:r>
      <w:r w:rsidR="007E4E57" w:rsidRPr="006B582A">
        <w:rPr>
          <w:lang w:val="en-US"/>
        </w:rPr>
        <w:t>, the</w:t>
      </w:r>
      <w:r w:rsidR="009B2262" w:rsidRPr="006B582A">
        <w:rPr>
          <w:lang w:val="en-US"/>
        </w:rPr>
        <w:t xml:space="preserve"> formulas</w:t>
      </w:r>
      <w:r w:rsidR="007E4E57" w:rsidRPr="006B582A">
        <w:rPr>
          <w:lang w:val="en-US"/>
        </w:rPr>
        <w:t xml:space="preserve"> may be written as math variables within the text</w:t>
      </w:r>
      <w:r w:rsidR="006567CF" w:rsidRPr="006B582A">
        <w:rPr>
          <w:lang w:val="en-US"/>
        </w:rPr>
        <w:t xml:space="preserve"> </w:t>
      </w:r>
      <w:r w:rsidR="009B2262" w:rsidRPr="006B582A">
        <w:rPr>
          <w:lang w:val="en-US"/>
        </w:rPr>
        <w:t xml:space="preserve">line </w:t>
      </w:r>
      <w:r w:rsidR="006567CF" w:rsidRPr="006B582A">
        <w:rPr>
          <w:lang w:val="en-US"/>
        </w:rPr>
        <w:t>(</w:t>
      </w:r>
      <w:r w:rsidR="005E77A1" w:rsidRPr="006B582A">
        <w:rPr>
          <w:lang w:val="en-US"/>
        </w:rPr>
        <w:t xml:space="preserve">the variables being </w:t>
      </w:r>
      <w:r w:rsidR="006567CF" w:rsidRPr="006B582A">
        <w:rPr>
          <w:lang w:val="en-US"/>
        </w:rPr>
        <w:t>Italic)</w:t>
      </w:r>
      <w:r w:rsidR="007E4E57" w:rsidRPr="006B582A">
        <w:rPr>
          <w:lang w:val="en-US"/>
        </w:rPr>
        <w:t>.</w:t>
      </w:r>
      <w:r w:rsidR="006567CF" w:rsidRPr="006B582A">
        <w:rPr>
          <w:lang w:val="en-US"/>
        </w:rPr>
        <w:t xml:space="preserve"> </w:t>
      </w:r>
      <w:r w:rsidR="00F03103" w:rsidRPr="006B582A">
        <w:rPr>
          <w:lang w:val="en-US"/>
        </w:rPr>
        <w:t xml:space="preserve">Use symbols with </w:t>
      </w:r>
      <w:r w:rsidR="005E77A1" w:rsidRPr="006B582A">
        <w:rPr>
          <w:lang w:val="en-US"/>
        </w:rPr>
        <w:t xml:space="preserve">the help of </w:t>
      </w:r>
      <w:r w:rsidR="00F03103" w:rsidRPr="006B582A">
        <w:rPr>
          <w:lang w:val="en-US"/>
        </w:rPr>
        <w:t>“Insert symbol” and superscript and subscript</w:t>
      </w:r>
      <w:r w:rsidR="005E77A1" w:rsidRPr="006B582A">
        <w:rPr>
          <w:lang w:val="en-US"/>
        </w:rPr>
        <w:t xml:space="preserve"> of the font</w:t>
      </w:r>
      <w:r w:rsidR="00F03103" w:rsidRPr="006B582A">
        <w:rPr>
          <w:lang w:val="en-US"/>
        </w:rPr>
        <w:t>.</w:t>
      </w:r>
    </w:p>
    <w:p w:rsidR="006567CF" w:rsidRDefault="006567CF" w:rsidP="00A21DCE">
      <w:pPr>
        <w:pStyle w:val="TextCIT"/>
        <w:rPr>
          <w:lang w:val="en-US"/>
        </w:rPr>
      </w:pPr>
      <w:r w:rsidRPr="006B582A">
        <w:rPr>
          <w:lang w:val="en-US"/>
        </w:rPr>
        <w:t xml:space="preserve">Number equations consecutively with equation numbers in parentheses flush with the left margin, as in (1). </w:t>
      </w:r>
    </w:p>
    <w:p w:rsidR="00CF6319" w:rsidRDefault="00CF6319" w:rsidP="00A21DCE">
      <w:pPr>
        <w:pStyle w:val="TextCIT"/>
        <w:rPr>
          <w:lang w:val="en-US"/>
        </w:rPr>
      </w:pPr>
      <w:r>
        <w:rPr>
          <w:lang w:val="en-US"/>
        </w:rPr>
        <w:t xml:space="preserve">To generate one-line equation with number in Microsoft Word, use: </w:t>
      </w:r>
      <w:r w:rsidRPr="00CD0A77">
        <w:rPr>
          <w:b/>
          <w:lang w:val="en-US"/>
        </w:rPr>
        <w:t>Insert</w:t>
      </w:r>
      <w:r w:rsidR="00CB63C4" w:rsidRPr="00CD0A77">
        <w:rPr>
          <w:b/>
        </w:rPr>
        <w:t xml:space="preserve"> → </w:t>
      </w:r>
      <w:r w:rsidRPr="00CD0A77">
        <w:rPr>
          <w:b/>
          <w:lang w:val="en-US"/>
        </w:rPr>
        <w:t>Quick Parts</w:t>
      </w:r>
      <w:r w:rsidR="00CB63C4" w:rsidRPr="00CD0A77">
        <w:rPr>
          <w:b/>
        </w:rPr>
        <w:t xml:space="preserve"> → </w:t>
      </w:r>
      <w:r w:rsidRPr="00CD0A77">
        <w:rPr>
          <w:b/>
          <w:lang w:val="en-US"/>
        </w:rPr>
        <w:t>Building Blocks Organizer</w:t>
      </w:r>
      <w:r w:rsidR="00CB63C4" w:rsidRPr="00CD0A77">
        <w:rPr>
          <w:b/>
        </w:rPr>
        <w:t xml:space="preserve"> → </w:t>
      </w:r>
      <w:r w:rsidRPr="00CD0A77">
        <w:rPr>
          <w:b/>
          <w:lang w:val="en-US"/>
        </w:rPr>
        <w:t>Equation1</w:t>
      </w:r>
      <w:r>
        <w:rPr>
          <w:lang w:val="en-US"/>
        </w:rPr>
        <w:t xml:space="preserve"> from Category CIT Journal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6995"/>
      </w:tblGrid>
      <w:tr w:rsidR="000F334D" w:rsidTr="00932F92">
        <w:tc>
          <w:tcPr>
            <w:tcW w:w="421" w:type="dxa"/>
            <w:vAlign w:val="center"/>
          </w:tcPr>
          <w:p w:rsidR="000F334D" w:rsidRDefault="000F334D" w:rsidP="00932F92">
            <w:pPr>
              <w:pStyle w:val="TextCIT"/>
              <w:ind w:left="-108" w:firstLine="0"/>
              <w:rPr>
                <w:lang w:val="en-US"/>
              </w:rPr>
            </w:pPr>
            <w:r>
              <w:rPr>
                <w:lang w:val="en-US"/>
              </w:rPr>
              <w:t>(</w:t>
            </w:r>
            <w:r w:rsidR="00932F92">
              <w:rPr>
                <w:lang w:val="en-US"/>
              </w:rPr>
              <w:fldChar w:fldCharType="begin"/>
            </w:r>
            <w:r w:rsidR="00932F92">
              <w:rPr>
                <w:lang w:val="en-US"/>
              </w:rPr>
              <w:instrText xml:space="preserve"> </w:instrText>
            </w:r>
            <w:r w:rsidR="00932F92" w:rsidRPr="00932F92">
              <w:rPr>
                <w:lang w:val="en-US"/>
              </w:rPr>
              <w:instrText>SEQ Equation \* ARABIC</w:instrText>
            </w:r>
            <w:r w:rsidR="00932F92">
              <w:rPr>
                <w:lang w:val="en-US"/>
              </w:rPr>
              <w:instrText xml:space="preserve"> </w:instrText>
            </w:r>
            <w:r w:rsidR="00932F92">
              <w:rPr>
                <w:lang w:val="en-US"/>
              </w:rPr>
              <w:fldChar w:fldCharType="separate"/>
            </w:r>
            <w:r w:rsidR="00932F92">
              <w:rPr>
                <w:noProof/>
                <w:lang w:val="en-US"/>
              </w:rPr>
              <w:t>1</w:t>
            </w:r>
            <w:r w:rsidR="00932F92">
              <w:rPr>
                <w:lang w:val="en-US"/>
              </w:rPr>
              <w:fldChar w:fldCharType="end"/>
            </w:r>
            <w:r>
              <w:rPr>
                <w:lang w:val="en-US"/>
              </w:rPr>
              <w:t>)</w:t>
            </w:r>
          </w:p>
        </w:tc>
        <w:tc>
          <w:tcPr>
            <w:tcW w:w="6995" w:type="dxa"/>
            <w:vAlign w:val="center"/>
          </w:tcPr>
          <w:p w:rsidR="000F334D" w:rsidRDefault="00A9468E" w:rsidP="000F334D">
            <w:pPr>
              <w:pStyle w:val="TextCIT"/>
              <w:ind w:firstLine="0"/>
              <w:rPr>
                <w:lang w:val="en-US"/>
              </w:rPr>
            </w:pPr>
            <m:oMathPara>
              <m:oMath>
                <m:nary>
                  <m:naryPr>
                    <m:limLoc m:val="subSup"/>
                    <m:ctrlPr>
                      <w:rPr>
                        <w:rFonts w:ascii="Cambria Math" w:hAnsi="Cambria Math"/>
                        <w:i/>
                        <w:lang w:val="en-US"/>
                      </w:rPr>
                    </m:ctrlPr>
                  </m:naryPr>
                  <m:sub>
                    <m:r>
                      <w:rPr>
                        <w:rFonts w:ascii="Cambria Math" w:hAnsi="Cambria Math"/>
                        <w:lang w:val="en-US"/>
                      </w:rPr>
                      <m:t>0</m:t>
                    </m:r>
                  </m:sub>
                  <m:sup>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sup>
                  <m:e>
                    <m:r>
                      <w:rPr>
                        <w:rFonts w:ascii="Cambria Math" w:hAnsi="Cambria Math"/>
                        <w:lang w:val="en-US"/>
                      </w:rPr>
                      <m:t>F</m:t>
                    </m:r>
                    <m:d>
                      <m:dPr>
                        <m:ctrlPr>
                          <w:rPr>
                            <w:rFonts w:ascii="Cambria Math" w:hAnsi="Cambria Math"/>
                            <w:i/>
                            <w:lang w:val="en-US"/>
                          </w:rPr>
                        </m:ctrlPr>
                      </m:dPr>
                      <m:e>
                        <m:r>
                          <w:rPr>
                            <w:rFonts w:ascii="Cambria Math" w:hAnsi="Cambria Math"/>
                            <w:lang w:val="en-US"/>
                          </w:rPr>
                          <m:t>r,</m:t>
                        </m:r>
                        <m:r>
                          <w:rPr>
                            <w:rFonts w:ascii="Cambria Math" w:hAnsi="Cambria Math"/>
                            <w:i/>
                            <w:lang w:val="en-US"/>
                          </w:rPr>
                          <w:sym w:font="Symbol" w:char="F06A"/>
                        </m:r>
                      </m:e>
                    </m:d>
                    <m:r>
                      <w:rPr>
                        <w:rFonts w:ascii="Cambria Math" w:hAnsi="Cambria Math"/>
                        <w:lang w:val="en-US"/>
                      </w:rPr>
                      <m:t>dr d</m:t>
                    </m:r>
                    <m:r>
                      <w:rPr>
                        <w:rFonts w:ascii="Cambria Math" w:hAnsi="Cambria Math"/>
                        <w:i/>
                        <w:lang w:val="en-US"/>
                      </w:rPr>
                      <w:sym w:font="Symbol" w:char="F06A"/>
                    </m:r>
                    <m:r>
                      <w:rPr>
                        <w:rFonts w:ascii="Cambria Math" w:hAnsi="Cambria Math"/>
                        <w:lang w:val="en-US"/>
                      </w:rPr>
                      <m:t xml:space="preserve"> =[</m:t>
                    </m:r>
                    <m:r>
                      <w:rPr>
                        <w:rFonts w:ascii="Cambria Math" w:hAnsi="Cambria Math"/>
                        <w:i/>
                        <w:lang w:val="en-US"/>
                      </w:rPr>
                      <w:sym w:font="Symbol" w:char="F073"/>
                    </m:r>
                  </m:e>
                </m:nary>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2 </m:t>
                    </m:r>
                  </m:sub>
                </m:sSub>
                <m:r>
                  <w:rPr>
                    <w:rFonts w:ascii="Cambria Math" w:hAnsi="Cambria Math"/>
                    <w:lang w:val="en-US"/>
                  </w:rPr>
                  <m:t>/ (2</m:t>
                </m:r>
                <m:sSub>
                  <m:sSubPr>
                    <m:ctrlPr>
                      <w:rPr>
                        <w:rFonts w:ascii="Cambria Math" w:hAnsi="Cambria Math"/>
                        <w:i/>
                        <w:lang w:val="en-US"/>
                      </w:rPr>
                    </m:ctrlPr>
                  </m:sSubPr>
                  <m:e>
                    <m:r>
                      <w:rPr>
                        <w:rFonts w:ascii="Cambria Math" w:hAnsi="Cambria Math"/>
                        <w:lang w:val="en-US"/>
                      </w:rPr>
                      <m:t>µ</m:t>
                    </m:r>
                  </m:e>
                  <m:sub>
                    <m:r>
                      <w:rPr>
                        <w:rFonts w:ascii="Cambria Math" w:hAnsi="Cambria Math"/>
                        <w:lang w:val="en-US"/>
                      </w:rPr>
                      <m:t>2</m:t>
                    </m:r>
                  </m:sub>
                </m:sSub>
                <m:r>
                  <w:rPr>
                    <w:rFonts w:ascii="Cambria Math" w:hAnsi="Cambria Math"/>
                    <w:lang w:val="en-US"/>
                  </w:rPr>
                  <m:t>)]</m:t>
                </m:r>
              </m:oMath>
            </m:oMathPara>
          </w:p>
        </w:tc>
      </w:tr>
    </w:tbl>
    <w:p w:rsidR="000F334D" w:rsidRDefault="00CF6319" w:rsidP="00A21D1D">
      <w:pPr>
        <w:pStyle w:val="TextCIT"/>
        <w:rPr>
          <w:lang w:val="en-US"/>
        </w:rPr>
      </w:pPr>
      <w:r>
        <w:rPr>
          <w:lang w:val="en-US"/>
        </w:rPr>
        <w:t xml:space="preserve">To generate Two-line equation with one number in Microsoft Word, use: </w:t>
      </w:r>
      <w:r w:rsidRPr="00CD0A77">
        <w:rPr>
          <w:b/>
          <w:lang w:val="en-US"/>
        </w:rPr>
        <w:t>Insert</w:t>
      </w:r>
      <w:r w:rsidR="00CB63C4" w:rsidRPr="00CD0A77">
        <w:rPr>
          <w:b/>
        </w:rPr>
        <w:t xml:space="preserve"> → </w:t>
      </w:r>
      <w:r w:rsidRPr="00CD0A77">
        <w:rPr>
          <w:b/>
          <w:lang w:val="en-US"/>
        </w:rPr>
        <w:t>Quick Parts</w:t>
      </w:r>
      <w:r w:rsidR="00CB63C4" w:rsidRPr="00CD0A77">
        <w:rPr>
          <w:b/>
        </w:rPr>
        <w:t xml:space="preserve"> → </w:t>
      </w:r>
      <w:r w:rsidRPr="00CD0A77">
        <w:rPr>
          <w:b/>
        </w:rPr>
        <w:t>Building</w:t>
      </w:r>
      <w:r w:rsidRPr="00CD0A77">
        <w:rPr>
          <w:b/>
          <w:lang w:val="en-US"/>
        </w:rPr>
        <w:t xml:space="preserve"> Blocks Organizer</w:t>
      </w:r>
      <w:r w:rsidR="00CB63C4" w:rsidRPr="00CD0A77">
        <w:rPr>
          <w:b/>
        </w:rPr>
        <w:t xml:space="preserve"> → </w:t>
      </w:r>
      <w:r w:rsidRPr="00CD0A77">
        <w:rPr>
          <w:b/>
          <w:lang w:val="en-US"/>
        </w:rPr>
        <w:t xml:space="preserve">EquationGroup2 </w:t>
      </w:r>
      <w:r>
        <w:rPr>
          <w:lang w:val="en-US"/>
        </w:rPr>
        <w:t>from Category CIT Journal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854"/>
      </w:tblGrid>
      <w:tr w:rsidR="00932F92" w:rsidTr="00932F92">
        <w:tc>
          <w:tcPr>
            <w:tcW w:w="562" w:type="dxa"/>
            <w:vAlign w:val="center"/>
          </w:tcPr>
          <w:p w:rsidR="00932F92" w:rsidRDefault="00932F92" w:rsidP="0059749C">
            <w:pPr>
              <w:pStyle w:val="TextCIT"/>
              <w:ind w:left="-108" w:firstLine="0"/>
              <w:rPr>
                <w:lang w:val="en-US"/>
              </w:rPr>
            </w:pPr>
            <w:r>
              <w:rPr>
                <w:lang w:val="en-US"/>
              </w:rPr>
              <w:t>(</w:t>
            </w:r>
            <w:r>
              <w:rPr>
                <w:lang w:val="en-US"/>
              </w:rPr>
              <w:fldChar w:fldCharType="begin"/>
            </w:r>
            <w:r>
              <w:rPr>
                <w:lang w:val="en-US"/>
              </w:rPr>
              <w:instrText xml:space="preserve"> </w:instrText>
            </w:r>
            <w:r w:rsidRPr="00932F92">
              <w:rPr>
                <w:lang w:val="en-US"/>
              </w:rPr>
              <w:instrText>SEQ Equation \* ARABIC</w:instrText>
            </w:r>
            <w:r>
              <w:rPr>
                <w:lang w:val="en-US"/>
              </w:rPr>
              <w:instrText xml:space="preserve"> </w:instrText>
            </w:r>
            <w:r>
              <w:rPr>
                <w:lang w:val="en-US"/>
              </w:rPr>
              <w:fldChar w:fldCharType="separate"/>
            </w:r>
            <w:r>
              <w:rPr>
                <w:noProof/>
                <w:lang w:val="en-US"/>
              </w:rPr>
              <w:t>2</w:t>
            </w:r>
            <w:r>
              <w:rPr>
                <w:lang w:val="en-US"/>
              </w:rPr>
              <w:fldChar w:fldCharType="end"/>
            </w:r>
            <w:r>
              <w:rPr>
                <w:lang w:val="en-US"/>
              </w:rPr>
              <w:t>)</w:t>
            </w:r>
          </w:p>
        </w:tc>
        <w:tc>
          <w:tcPr>
            <w:tcW w:w="6854" w:type="dxa"/>
            <w:vAlign w:val="center"/>
          </w:tcPr>
          <w:p w:rsidR="00932F92" w:rsidRDefault="00A9468E" w:rsidP="000F334D">
            <w:pPr>
              <w:pStyle w:val="TextCIT"/>
              <w:ind w:firstLine="0"/>
              <w:rPr>
                <w:lang w:val="en-US"/>
              </w:rPr>
            </w:pPr>
            <m:oMathPara>
              <m:oMath>
                <m:nary>
                  <m:naryPr>
                    <m:limLoc m:val="subSup"/>
                    <m:ctrlPr>
                      <w:rPr>
                        <w:rFonts w:ascii="Cambria Math" w:hAnsi="Cambria Math"/>
                        <w:i/>
                        <w:lang w:val="en-US"/>
                      </w:rPr>
                    </m:ctrlPr>
                  </m:naryPr>
                  <m:sub>
                    <m:r>
                      <w:rPr>
                        <w:rFonts w:ascii="Cambria Math" w:hAnsi="Cambria Math"/>
                        <w:lang w:val="en-US"/>
                      </w:rPr>
                      <m:t>0</m:t>
                    </m:r>
                  </m:sub>
                  <m:sup>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sup>
                  <m:e>
                    <m:r>
                      <w:rPr>
                        <w:rFonts w:ascii="Cambria Math" w:hAnsi="Cambria Math"/>
                        <w:lang w:val="en-US"/>
                      </w:rPr>
                      <m:t>F</m:t>
                    </m:r>
                    <m:d>
                      <m:dPr>
                        <m:ctrlPr>
                          <w:rPr>
                            <w:rFonts w:ascii="Cambria Math" w:hAnsi="Cambria Math"/>
                            <w:i/>
                            <w:lang w:val="en-US"/>
                          </w:rPr>
                        </m:ctrlPr>
                      </m:dPr>
                      <m:e>
                        <m:r>
                          <w:rPr>
                            <w:rFonts w:ascii="Cambria Math" w:hAnsi="Cambria Math"/>
                            <w:lang w:val="en-US"/>
                          </w:rPr>
                          <m:t>r,</m:t>
                        </m:r>
                        <m:r>
                          <w:rPr>
                            <w:rFonts w:ascii="Cambria Math" w:hAnsi="Cambria Math"/>
                            <w:i/>
                            <w:lang w:val="en-US"/>
                          </w:rPr>
                          <w:sym w:font="Symbol" w:char="F06A"/>
                        </m:r>
                      </m:e>
                    </m:d>
                    <m:r>
                      <w:rPr>
                        <w:rFonts w:ascii="Cambria Math" w:hAnsi="Cambria Math"/>
                        <w:lang w:val="en-US"/>
                      </w:rPr>
                      <m:t>dr d</m:t>
                    </m:r>
                    <m:r>
                      <w:rPr>
                        <w:rFonts w:ascii="Cambria Math" w:hAnsi="Cambria Math"/>
                        <w:i/>
                        <w:lang w:val="en-US"/>
                      </w:rPr>
                      <w:sym w:font="Symbol" w:char="F06A"/>
                    </m:r>
                    <m:r>
                      <w:rPr>
                        <w:rFonts w:ascii="Cambria Math" w:hAnsi="Cambria Math"/>
                        <w:lang w:val="en-US"/>
                      </w:rPr>
                      <m:t xml:space="preserve"> =[</m:t>
                    </m:r>
                    <m:r>
                      <w:rPr>
                        <w:rFonts w:ascii="Cambria Math" w:hAnsi="Cambria Math"/>
                        <w:i/>
                        <w:lang w:val="en-US"/>
                      </w:rPr>
                      <w:sym w:font="Symbol" w:char="F073"/>
                    </m:r>
                  </m:e>
                </m:nary>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2 </m:t>
                    </m:r>
                  </m:sub>
                </m:sSub>
                <m:r>
                  <w:rPr>
                    <w:rFonts w:ascii="Cambria Math" w:hAnsi="Cambria Math"/>
                    <w:lang w:val="en-US"/>
                  </w:rPr>
                  <m:t>/ (2</m:t>
                </m:r>
                <m:sSub>
                  <m:sSubPr>
                    <m:ctrlPr>
                      <w:rPr>
                        <w:rFonts w:ascii="Cambria Math" w:hAnsi="Cambria Math"/>
                        <w:i/>
                        <w:lang w:val="en-US"/>
                      </w:rPr>
                    </m:ctrlPr>
                  </m:sSubPr>
                  <m:e>
                    <m:r>
                      <w:rPr>
                        <w:rFonts w:ascii="Cambria Math" w:hAnsi="Cambria Math"/>
                        <w:lang w:val="en-US"/>
                      </w:rPr>
                      <m:t>µ</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w:br/>
                </m:r>
              </m:oMath>
              <m:oMath>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m:t>
                    </m:r>
                  </m:sup>
                  <m:e>
                    <m:func>
                      <m:funcPr>
                        <m:ctrlPr>
                          <w:rPr>
                            <w:rFonts w:ascii="Cambria Math" w:hAnsi="Cambria Math"/>
                            <w:i/>
                            <w:lang w:val="en-US"/>
                          </w:rPr>
                        </m:ctrlPr>
                      </m:funcPr>
                      <m:fName>
                        <m:r>
                          <m:rPr>
                            <m:sty m:val="p"/>
                          </m:rPr>
                          <w:rPr>
                            <w:rFonts w:ascii="Cambria Math" w:hAnsi="Cambria Math"/>
                            <w:lang w:val="en-US"/>
                          </w:rPr>
                          <m:t>exp</m:t>
                        </m:r>
                      </m:fName>
                      <m:e>
                        <m:d>
                          <m:dPr>
                            <m:endChr m:val="|"/>
                            <m:ctrlPr>
                              <w:rPr>
                                <w:rFonts w:ascii="Cambria Math" w:hAnsi="Cambria Math"/>
                                <w:i/>
                                <w:lang w:val="en-US"/>
                              </w:rPr>
                            </m:ctrlPr>
                          </m:dPr>
                          <m:e>
                            <m:r>
                              <w:rPr>
                                <w:rFonts w:ascii="Cambria Math" w:hAnsi="Cambria Math"/>
                                <w:lang w:val="en-US"/>
                              </w:rPr>
                              <m:t>-</m:t>
                            </m:r>
                            <m:r>
                              <w:rPr>
                                <w:rFonts w:ascii="Cambria Math" w:hAnsi="Cambria Math"/>
                                <w:i/>
                                <w:lang w:val="en-US"/>
                              </w:rPr>
                              <w:sym w:font="Symbol" w:char="F06C"/>
                            </m:r>
                            <m:r>
                              <w:rPr>
                                <w:rFonts w:ascii="Cambria Math" w:hAnsi="Cambria Math"/>
                                <w:lang w:val="en-US"/>
                              </w:rPr>
                              <m:t xml:space="preserve"> </m:t>
                            </m:r>
                          </m:e>
                        </m:d>
                      </m:e>
                    </m:func>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sSup>
                      <m:sSupPr>
                        <m:ctrlPr>
                          <w:rPr>
                            <w:rFonts w:ascii="Cambria Math" w:hAnsi="Cambria Math"/>
                            <w:i/>
                            <w:lang w:val="en-US"/>
                          </w:rPr>
                        </m:ctrlPr>
                      </m:sSupPr>
                      <m:e>
                        <m:r>
                          <w:rPr>
                            <w:rFonts w:ascii="Cambria Math" w:hAnsi="Cambria Math"/>
                            <w:i/>
                            <w:lang w:val="en-US"/>
                          </w:rPr>
                          <w:sym w:font="Symbol" w:char="F06C"/>
                        </m:r>
                      </m:e>
                      <m:sup>
                        <m:r>
                          <w:rPr>
                            <w:rFonts w:ascii="Cambria Math" w:hAnsi="Cambria Math"/>
                            <w:lang w:val="en-US"/>
                          </w:rPr>
                          <m:t>-1</m:t>
                        </m:r>
                      </m:sup>
                    </m:sSup>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d>
                      <m:dPr>
                        <m:ctrlPr>
                          <w:rPr>
                            <w:rFonts w:ascii="Cambria Math" w:hAnsi="Cambria Math"/>
                            <w:i/>
                            <w:lang w:val="en-US"/>
                          </w:rPr>
                        </m:ctrlPr>
                      </m:dPr>
                      <m:e>
                        <m:r>
                          <w:rPr>
                            <w:rFonts w:ascii="Cambria Math" w:hAnsi="Cambria Math"/>
                            <w:i/>
                            <w:lang w:val="en-US"/>
                          </w:rPr>
                          <w:sym w:font="Symbol" w:char="F06C"/>
                        </m:r>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e>
                    </m:d>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d>
                      <m:dPr>
                        <m:ctrlPr>
                          <w:rPr>
                            <w:rFonts w:ascii="Cambria Math" w:hAnsi="Cambria Math"/>
                            <w:i/>
                            <w:lang w:val="en-US"/>
                          </w:rPr>
                        </m:ctrlPr>
                      </m:dPr>
                      <m:e>
                        <m:r>
                          <w:rPr>
                            <w:rFonts w:ascii="Cambria Math" w:hAnsi="Cambria Math"/>
                            <w:i/>
                            <w:lang w:val="en-US"/>
                          </w:rPr>
                          <w:sym w:font="Symbol" w:char="F06C"/>
                        </m:r>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i2</m:t>
                            </m:r>
                          </m:sub>
                        </m:sSub>
                      </m:e>
                    </m:d>
                    <m:r>
                      <w:rPr>
                        <w:rFonts w:ascii="Cambria Math" w:hAnsi="Cambria Math"/>
                        <w:lang w:val="en-US"/>
                      </w:rPr>
                      <m:t>d</m:t>
                    </m:r>
                    <m:r>
                      <w:rPr>
                        <w:rFonts w:ascii="Cambria Math" w:hAnsi="Cambria Math"/>
                        <w:i/>
                        <w:lang w:val="en-US"/>
                      </w:rPr>
                      <w:sym w:font="Symbol" w:char="F06C"/>
                    </m:r>
                    <m:r>
                      <w:rPr>
                        <w:rFonts w:ascii="Cambria Math" w:hAnsi="Cambria Math"/>
                        <w:lang w:val="en-US"/>
                      </w:rPr>
                      <m:t xml:space="preserve"> .</m:t>
                    </m:r>
                  </m:e>
                </m:nary>
              </m:oMath>
            </m:oMathPara>
          </w:p>
        </w:tc>
      </w:tr>
    </w:tbl>
    <w:p w:rsidR="00CF6319" w:rsidRPr="00A21D1D" w:rsidRDefault="00CF6319" w:rsidP="00A21D1D">
      <w:pPr>
        <w:pStyle w:val="TextCIT"/>
      </w:pPr>
      <w:r w:rsidRPr="00A21D1D">
        <w:t xml:space="preserve">To generate Three-line equation with one number in Microsoft Word, use: </w:t>
      </w:r>
      <w:r w:rsidRPr="00CD0A77">
        <w:rPr>
          <w:b/>
        </w:rPr>
        <w:t>Insert</w:t>
      </w:r>
      <w:r w:rsidR="00CB63C4" w:rsidRPr="00CD0A77">
        <w:rPr>
          <w:b/>
        </w:rPr>
        <w:t xml:space="preserve"> → </w:t>
      </w:r>
      <w:r w:rsidRPr="00CD0A77">
        <w:rPr>
          <w:b/>
        </w:rPr>
        <w:t>Quick Parts</w:t>
      </w:r>
      <w:r w:rsidR="00CB63C4" w:rsidRPr="00CD0A77">
        <w:rPr>
          <w:b/>
        </w:rPr>
        <w:t xml:space="preserve"> → </w:t>
      </w:r>
      <w:r w:rsidRPr="00CD0A77">
        <w:rPr>
          <w:b/>
        </w:rPr>
        <w:t>Building Blocks Organizer</w:t>
      </w:r>
      <w:r w:rsidR="00CB63C4" w:rsidRPr="00CD0A77">
        <w:rPr>
          <w:b/>
        </w:rPr>
        <w:t xml:space="preserve"> → </w:t>
      </w:r>
      <w:r w:rsidRPr="00CD0A77">
        <w:rPr>
          <w:b/>
        </w:rPr>
        <w:t>EquationGroup3</w:t>
      </w:r>
      <w:r w:rsidRPr="00A21D1D">
        <w:t xml:space="preserve"> from Category CIT Journal</w:t>
      </w:r>
    </w:p>
    <w:p w:rsidR="00CF6319" w:rsidRDefault="00CF6319" w:rsidP="000F334D">
      <w:pPr>
        <w:pStyle w:val="TextCIT"/>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6995"/>
      </w:tblGrid>
      <w:tr w:rsidR="0059749C" w:rsidTr="0059749C">
        <w:tc>
          <w:tcPr>
            <w:tcW w:w="421" w:type="dxa"/>
            <w:vMerge w:val="restart"/>
            <w:vAlign w:val="center"/>
          </w:tcPr>
          <w:p w:rsidR="0059749C" w:rsidRPr="0059749C" w:rsidRDefault="0059749C" w:rsidP="0059749C">
            <w:pPr>
              <w:pStyle w:val="TextCIT"/>
              <w:ind w:left="-108" w:firstLine="0"/>
              <w:jc w:val="center"/>
              <w:rPr>
                <w:lang w:val="en-US"/>
              </w:rPr>
            </w:pPr>
            <w:r>
              <w:rPr>
                <w:lang w:val="en-US"/>
              </w:rPr>
              <w:t>(</w:t>
            </w:r>
            <w:r>
              <w:rPr>
                <w:lang w:val="en-US"/>
              </w:rPr>
              <w:fldChar w:fldCharType="begin"/>
            </w:r>
            <w:r>
              <w:rPr>
                <w:lang w:val="en-US"/>
              </w:rPr>
              <w:instrText xml:space="preserve"> </w:instrText>
            </w:r>
            <w:r w:rsidRPr="007814FB">
              <w:rPr>
                <w:bCs/>
              </w:rPr>
              <w:instrText>SEQ Equation \* ARABIC</w:instrText>
            </w:r>
            <w:r>
              <w:rPr>
                <w:lang w:val="en-US"/>
              </w:rPr>
              <w:instrText xml:space="preserve"> </w:instrText>
            </w:r>
            <w:r>
              <w:rPr>
                <w:lang w:val="en-US"/>
              </w:rPr>
              <w:fldChar w:fldCharType="separate"/>
            </w:r>
            <w:r>
              <w:rPr>
                <w:bCs/>
                <w:noProof/>
              </w:rPr>
              <w:t>3</w:t>
            </w:r>
            <w:r>
              <w:rPr>
                <w:lang w:val="en-US"/>
              </w:rPr>
              <w:fldChar w:fldCharType="end"/>
            </w:r>
            <w:r>
              <w:rPr>
                <w:lang w:val="en-US"/>
              </w:rPr>
              <w:t>)</w:t>
            </w:r>
          </w:p>
        </w:tc>
        <w:tc>
          <w:tcPr>
            <w:tcW w:w="6995" w:type="dxa"/>
            <w:vAlign w:val="center"/>
          </w:tcPr>
          <w:p w:rsidR="0059749C" w:rsidRDefault="00A9468E" w:rsidP="0059749C">
            <w:pPr>
              <w:pStyle w:val="TextCIT"/>
              <w:ind w:firstLine="0"/>
              <w:rPr>
                <w:lang w:val="bg-BG"/>
              </w:rPr>
            </w:pPr>
            <m:oMathPara>
              <m:oMath>
                <m:nary>
                  <m:naryPr>
                    <m:limLoc m:val="subSup"/>
                    <m:ctrlPr>
                      <w:rPr>
                        <w:rFonts w:ascii="Cambria Math" w:hAnsi="Cambria Math"/>
                        <w:i/>
                        <w:lang w:val="en-US"/>
                      </w:rPr>
                    </m:ctrlPr>
                  </m:naryPr>
                  <m:sub>
                    <m:r>
                      <w:rPr>
                        <w:rFonts w:ascii="Cambria Math" w:hAnsi="Cambria Math"/>
                        <w:lang w:val="en-US"/>
                      </w:rPr>
                      <m:t>0</m:t>
                    </m:r>
                  </m:sub>
                  <m:sup>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3</m:t>
                        </m:r>
                      </m:sub>
                    </m:sSub>
                  </m:sup>
                  <m:e>
                    <m:r>
                      <w:rPr>
                        <w:rFonts w:ascii="Cambria Math" w:hAnsi="Cambria Math"/>
                        <w:lang w:val="en-US"/>
                      </w:rPr>
                      <m:t>F</m:t>
                    </m:r>
                    <m:d>
                      <m:dPr>
                        <m:ctrlPr>
                          <w:rPr>
                            <w:rFonts w:ascii="Cambria Math" w:hAnsi="Cambria Math"/>
                            <w:i/>
                            <w:lang w:val="en-US"/>
                          </w:rPr>
                        </m:ctrlPr>
                      </m:dPr>
                      <m:e>
                        <m:r>
                          <w:rPr>
                            <w:rFonts w:ascii="Cambria Math" w:hAnsi="Cambria Math"/>
                            <w:lang w:val="en-US"/>
                          </w:rPr>
                          <m:t>r,</m:t>
                        </m:r>
                        <m:r>
                          <w:rPr>
                            <w:rFonts w:ascii="Cambria Math" w:hAnsi="Cambria Math"/>
                            <w:i/>
                            <w:lang w:val="en-US"/>
                          </w:rPr>
                          <w:sym w:font="Symbol" w:char="F06A"/>
                        </m:r>
                      </m:e>
                    </m:d>
                    <m:r>
                      <w:rPr>
                        <w:rFonts w:ascii="Cambria Math" w:hAnsi="Cambria Math"/>
                        <w:lang w:val="en-US"/>
                      </w:rPr>
                      <m:t>dr d</m:t>
                    </m:r>
                    <m:r>
                      <w:rPr>
                        <w:rFonts w:ascii="Cambria Math" w:hAnsi="Cambria Math"/>
                        <w:i/>
                        <w:lang w:val="en-US"/>
                      </w:rPr>
                      <w:sym w:font="Symbol" w:char="F06A"/>
                    </m:r>
                    <m:r>
                      <w:rPr>
                        <w:rFonts w:ascii="Cambria Math" w:hAnsi="Cambria Math"/>
                        <w:lang w:val="en-US"/>
                      </w:rPr>
                      <m:t xml:space="preserve"> =[</m:t>
                    </m:r>
                    <m:r>
                      <w:rPr>
                        <w:rFonts w:ascii="Cambria Math" w:hAnsi="Cambria Math"/>
                        <w:i/>
                        <w:lang w:val="en-US"/>
                      </w:rPr>
                      <w:sym w:font="Symbol" w:char="F073"/>
                    </m:r>
                  </m:e>
                </m:nary>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3 </m:t>
                    </m:r>
                  </m:sub>
                </m:sSub>
                <m:r>
                  <w:rPr>
                    <w:rFonts w:ascii="Cambria Math" w:hAnsi="Cambria Math"/>
                    <w:lang w:val="en-US"/>
                  </w:rPr>
                  <m:t>/ (2</m:t>
                </m:r>
                <m:sSub>
                  <m:sSubPr>
                    <m:ctrlPr>
                      <w:rPr>
                        <w:rFonts w:ascii="Cambria Math" w:hAnsi="Cambria Math"/>
                        <w:i/>
                        <w:lang w:val="en-US"/>
                      </w:rPr>
                    </m:ctrlPr>
                  </m:sSubPr>
                  <m:e>
                    <m:r>
                      <w:rPr>
                        <w:rFonts w:ascii="Cambria Math" w:hAnsi="Cambria Math"/>
                        <w:lang w:val="en-US"/>
                      </w:rPr>
                      <m:t>µ</m:t>
                    </m:r>
                  </m:e>
                  <m:sub>
                    <m:r>
                      <w:rPr>
                        <w:rFonts w:ascii="Cambria Math" w:hAnsi="Cambria Math"/>
                        <w:lang w:val="en-US"/>
                      </w:rPr>
                      <m:t>3</m:t>
                    </m:r>
                  </m:sub>
                </m:sSub>
                <m:r>
                  <w:rPr>
                    <w:rFonts w:ascii="Cambria Math" w:hAnsi="Cambria Math"/>
                    <w:lang w:val="en-US"/>
                  </w:rPr>
                  <m:t>)].</m:t>
                </m:r>
              </m:oMath>
            </m:oMathPara>
          </w:p>
        </w:tc>
      </w:tr>
      <w:tr w:rsidR="0059749C" w:rsidTr="0059749C">
        <w:tc>
          <w:tcPr>
            <w:tcW w:w="421" w:type="dxa"/>
            <w:vMerge/>
            <w:vAlign w:val="center"/>
          </w:tcPr>
          <w:p w:rsidR="0059749C" w:rsidRDefault="0059749C" w:rsidP="0059749C">
            <w:pPr>
              <w:pStyle w:val="TextCIT"/>
              <w:ind w:firstLine="0"/>
              <w:jc w:val="center"/>
              <w:rPr>
                <w:lang w:val="bg-BG"/>
              </w:rPr>
            </w:pPr>
          </w:p>
        </w:tc>
        <w:tc>
          <w:tcPr>
            <w:tcW w:w="6995" w:type="dxa"/>
            <w:vAlign w:val="center"/>
          </w:tcPr>
          <w:p w:rsidR="0059749C" w:rsidRDefault="00A9468E" w:rsidP="0059749C">
            <w:pPr>
              <w:pStyle w:val="TextCIT"/>
              <w:ind w:firstLine="0"/>
              <w:rPr>
                <w:lang w:val="bg-BG"/>
              </w:rPr>
            </w:pPr>
            <m:oMathPara>
              <m:oMath>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m:t>
                    </m:r>
                  </m:sup>
                  <m:e>
                    <m:func>
                      <m:funcPr>
                        <m:ctrlPr>
                          <w:rPr>
                            <w:rFonts w:ascii="Cambria Math" w:hAnsi="Cambria Math"/>
                            <w:i/>
                            <w:lang w:val="en-US"/>
                          </w:rPr>
                        </m:ctrlPr>
                      </m:funcPr>
                      <m:fName>
                        <m:r>
                          <m:rPr>
                            <m:sty m:val="p"/>
                          </m:rPr>
                          <w:rPr>
                            <w:rFonts w:ascii="Cambria Math" w:hAnsi="Cambria Math"/>
                            <w:lang w:val="en-US"/>
                          </w:rPr>
                          <m:t>exp</m:t>
                        </m:r>
                      </m:fName>
                      <m:e>
                        <m:d>
                          <m:dPr>
                            <m:endChr m:val="|"/>
                            <m:ctrlPr>
                              <w:rPr>
                                <w:rFonts w:ascii="Cambria Math" w:hAnsi="Cambria Math"/>
                                <w:i/>
                                <w:lang w:val="en-US"/>
                              </w:rPr>
                            </m:ctrlPr>
                          </m:dPr>
                          <m:e>
                            <m:r>
                              <w:rPr>
                                <w:rFonts w:ascii="Cambria Math" w:hAnsi="Cambria Math"/>
                                <w:lang w:val="en-US"/>
                              </w:rPr>
                              <m:t>-</m:t>
                            </m:r>
                            <m:r>
                              <w:rPr>
                                <w:rFonts w:ascii="Cambria Math" w:hAnsi="Cambria Math"/>
                                <w:i/>
                                <w:lang w:val="en-US"/>
                              </w:rPr>
                              <w:sym w:font="Symbol" w:char="F06C"/>
                            </m:r>
                            <m:r>
                              <w:rPr>
                                <w:rFonts w:ascii="Cambria Math" w:hAnsi="Cambria Math"/>
                                <w:lang w:val="en-US"/>
                              </w:rPr>
                              <m:t xml:space="preserve"> </m:t>
                            </m:r>
                          </m:e>
                        </m:d>
                      </m:e>
                    </m:func>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sSup>
                      <m:sSupPr>
                        <m:ctrlPr>
                          <w:rPr>
                            <w:rFonts w:ascii="Cambria Math" w:hAnsi="Cambria Math"/>
                            <w:i/>
                            <w:lang w:val="en-US"/>
                          </w:rPr>
                        </m:ctrlPr>
                      </m:sSupPr>
                      <m:e>
                        <m:r>
                          <w:rPr>
                            <w:rFonts w:ascii="Cambria Math" w:hAnsi="Cambria Math"/>
                            <w:i/>
                            <w:lang w:val="en-US"/>
                          </w:rPr>
                          <w:sym w:font="Symbol" w:char="F06C"/>
                        </m:r>
                      </m:e>
                      <m:sup>
                        <m:r>
                          <w:rPr>
                            <w:rFonts w:ascii="Cambria Math" w:hAnsi="Cambria Math"/>
                            <w:lang w:val="en-US"/>
                          </w:rPr>
                          <m:t>-1</m:t>
                        </m:r>
                      </m:sup>
                    </m:sSup>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d>
                      <m:dPr>
                        <m:ctrlPr>
                          <w:rPr>
                            <w:rFonts w:ascii="Cambria Math" w:hAnsi="Cambria Math"/>
                            <w:i/>
                            <w:lang w:val="en-US"/>
                          </w:rPr>
                        </m:ctrlPr>
                      </m:dPr>
                      <m:e>
                        <m:r>
                          <w:rPr>
                            <w:rFonts w:ascii="Cambria Math" w:hAnsi="Cambria Math"/>
                            <w:i/>
                            <w:lang w:val="en-US"/>
                          </w:rPr>
                          <w:sym w:font="Symbol" w:char="F06C"/>
                        </m:r>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e>
                    </m:d>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d>
                      <m:dPr>
                        <m:ctrlPr>
                          <w:rPr>
                            <w:rFonts w:ascii="Cambria Math" w:hAnsi="Cambria Math"/>
                            <w:i/>
                            <w:lang w:val="en-US"/>
                          </w:rPr>
                        </m:ctrlPr>
                      </m:dPr>
                      <m:e>
                        <m:r>
                          <w:rPr>
                            <w:rFonts w:ascii="Cambria Math" w:hAnsi="Cambria Math"/>
                            <w:i/>
                            <w:lang w:val="en-US"/>
                          </w:rPr>
                          <w:sym w:font="Symbol" w:char="F06C"/>
                        </m:r>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i2</m:t>
                            </m:r>
                          </m:sub>
                        </m:sSub>
                      </m:e>
                    </m:d>
                    <m:r>
                      <w:rPr>
                        <w:rFonts w:ascii="Cambria Math" w:hAnsi="Cambria Math"/>
                        <w:lang w:val="en-US"/>
                      </w:rPr>
                      <m:t>d</m:t>
                    </m:r>
                    <m:r>
                      <w:rPr>
                        <w:rFonts w:ascii="Cambria Math" w:hAnsi="Cambria Math"/>
                        <w:i/>
                        <w:lang w:val="en-US"/>
                      </w:rPr>
                      <w:sym w:font="Symbol" w:char="F06C"/>
                    </m:r>
                    <m:r>
                      <w:rPr>
                        <w:rFonts w:ascii="Cambria Math" w:hAnsi="Cambria Math"/>
                        <w:lang w:val="en-US"/>
                      </w:rPr>
                      <m:t xml:space="preserve"> </m:t>
                    </m:r>
                  </m:e>
                </m:nary>
              </m:oMath>
            </m:oMathPara>
          </w:p>
        </w:tc>
      </w:tr>
      <w:tr w:rsidR="0059749C" w:rsidTr="0059749C">
        <w:tc>
          <w:tcPr>
            <w:tcW w:w="421" w:type="dxa"/>
            <w:vMerge/>
            <w:vAlign w:val="center"/>
          </w:tcPr>
          <w:p w:rsidR="0059749C" w:rsidRDefault="0059749C" w:rsidP="0059749C">
            <w:pPr>
              <w:pStyle w:val="TextCIT"/>
              <w:ind w:firstLine="0"/>
              <w:jc w:val="center"/>
              <w:rPr>
                <w:lang w:val="bg-BG"/>
              </w:rPr>
            </w:pPr>
          </w:p>
        </w:tc>
        <w:tc>
          <w:tcPr>
            <w:tcW w:w="6995" w:type="dxa"/>
            <w:vAlign w:val="center"/>
          </w:tcPr>
          <w:p w:rsidR="0059749C" w:rsidRDefault="00A9468E" w:rsidP="0059749C">
            <w:pPr>
              <w:pStyle w:val="TextCIT"/>
              <w:ind w:firstLine="0"/>
              <w:rPr>
                <w:lang w:val="bg-BG"/>
              </w:rPr>
            </w:pPr>
            <m:oMathPara>
              <m:oMath>
                <m:nary>
                  <m:naryPr>
                    <m:limLoc m:val="subSup"/>
                    <m:ctrlPr>
                      <w:rPr>
                        <w:rFonts w:ascii="Cambria Math" w:hAnsi="Cambria Math"/>
                        <w:i/>
                        <w:lang w:val="en-US"/>
                      </w:rPr>
                    </m:ctrlPr>
                  </m:naryPr>
                  <m:sub>
                    <m:r>
                      <w:rPr>
                        <w:rFonts w:ascii="Cambria Math" w:hAnsi="Cambria Math"/>
                        <w:lang w:val="en-US"/>
                      </w:rPr>
                      <m:t>0</m:t>
                    </m:r>
                  </m:sub>
                  <m:sup>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sup>
                  <m:e>
                    <m:r>
                      <w:rPr>
                        <w:rFonts w:ascii="Cambria Math" w:hAnsi="Cambria Math"/>
                        <w:lang w:val="en-US"/>
                      </w:rPr>
                      <m:t>F</m:t>
                    </m:r>
                    <m:d>
                      <m:dPr>
                        <m:ctrlPr>
                          <w:rPr>
                            <w:rFonts w:ascii="Cambria Math" w:hAnsi="Cambria Math"/>
                            <w:i/>
                            <w:lang w:val="en-US"/>
                          </w:rPr>
                        </m:ctrlPr>
                      </m:dPr>
                      <m:e>
                        <m:r>
                          <w:rPr>
                            <w:rFonts w:ascii="Cambria Math" w:hAnsi="Cambria Math"/>
                            <w:lang w:val="en-US"/>
                          </w:rPr>
                          <m:t>r,</m:t>
                        </m:r>
                        <m:r>
                          <w:rPr>
                            <w:rFonts w:ascii="Cambria Math" w:hAnsi="Cambria Math"/>
                            <w:i/>
                            <w:lang w:val="en-US"/>
                          </w:rPr>
                          <w:sym w:font="Symbol" w:char="F06A"/>
                        </m:r>
                      </m:e>
                    </m:d>
                    <m:r>
                      <w:rPr>
                        <w:rFonts w:ascii="Cambria Math" w:hAnsi="Cambria Math"/>
                        <w:lang w:val="en-US"/>
                      </w:rPr>
                      <m:t>dr d</m:t>
                    </m:r>
                    <m:r>
                      <w:rPr>
                        <w:rFonts w:ascii="Cambria Math" w:hAnsi="Cambria Math"/>
                        <w:i/>
                        <w:lang w:val="en-US"/>
                      </w:rPr>
                      <w:sym w:font="Symbol" w:char="F06A"/>
                    </m:r>
                    <m:r>
                      <w:rPr>
                        <w:rFonts w:ascii="Cambria Math" w:hAnsi="Cambria Math"/>
                        <w:lang w:val="en-US"/>
                      </w:rPr>
                      <m:t xml:space="preserve"> =[</m:t>
                    </m:r>
                    <m:r>
                      <w:rPr>
                        <w:rFonts w:ascii="Cambria Math" w:hAnsi="Cambria Math"/>
                        <w:i/>
                        <w:lang w:val="en-US"/>
                      </w:rPr>
                      <w:sym w:font="Symbol" w:char="F073"/>
                    </m:r>
                  </m:e>
                </m:nary>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2 </m:t>
                    </m:r>
                  </m:sub>
                </m:sSub>
                <m:r>
                  <w:rPr>
                    <w:rFonts w:ascii="Cambria Math" w:hAnsi="Cambria Math"/>
                    <w:lang w:val="en-US"/>
                  </w:rPr>
                  <m:t>/ (2</m:t>
                </m:r>
                <m:sSub>
                  <m:sSubPr>
                    <m:ctrlPr>
                      <w:rPr>
                        <w:rFonts w:ascii="Cambria Math" w:hAnsi="Cambria Math"/>
                        <w:i/>
                        <w:lang w:val="en-US"/>
                      </w:rPr>
                    </m:ctrlPr>
                  </m:sSubPr>
                  <m:e>
                    <m:r>
                      <w:rPr>
                        <w:rFonts w:ascii="Cambria Math" w:hAnsi="Cambria Math"/>
                        <w:lang w:val="en-US"/>
                      </w:rPr>
                      <m:t>µ</m:t>
                    </m:r>
                  </m:e>
                  <m:sub>
                    <m:r>
                      <w:rPr>
                        <w:rFonts w:ascii="Cambria Math" w:hAnsi="Cambria Math"/>
                        <w:lang w:val="en-US"/>
                      </w:rPr>
                      <m:t>2</m:t>
                    </m:r>
                  </m:sub>
                </m:sSub>
                <m:r>
                  <w:rPr>
                    <w:rFonts w:ascii="Cambria Math" w:hAnsi="Cambria Math"/>
                    <w:lang w:val="en-US"/>
                  </w:rPr>
                  <m:t>)]</m:t>
                </m:r>
              </m:oMath>
            </m:oMathPara>
          </w:p>
        </w:tc>
      </w:tr>
    </w:tbl>
    <w:p w:rsidR="006567CF" w:rsidRPr="006B582A" w:rsidRDefault="006567CF" w:rsidP="00A21D1D">
      <w:pPr>
        <w:pStyle w:val="TextCIT"/>
        <w:rPr>
          <w:lang w:val="en-US"/>
        </w:rPr>
      </w:pPr>
      <w:r w:rsidRPr="006B582A">
        <w:rPr>
          <w:lang w:val="en-US"/>
        </w:rPr>
        <w:t>Be sure that the symbols in your equation have been defined before the equation appears or immediately following. Italicize symbols (</w:t>
      </w:r>
      <w:r w:rsidRPr="006B582A">
        <w:rPr>
          <w:i/>
          <w:lang w:val="en-US"/>
        </w:rPr>
        <w:t>T</w:t>
      </w:r>
      <w:r w:rsidRPr="006B582A">
        <w:rPr>
          <w:lang w:val="en-US"/>
        </w:rPr>
        <w:t xml:space="preserve"> might refer to temperature, but T is the unit Tesla</w:t>
      </w:r>
      <w:r w:rsidR="00F5152B" w:rsidRPr="006B582A">
        <w:rPr>
          <w:lang w:val="en-US"/>
        </w:rPr>
        <w:t xml:space="preserve"> and also T used for a </w:t>
      </w:r>
      <w:r w:rsidR="00F5152B" w:rsidRPr="006B582A">
        <w:rPr>
          <w:rStyle w:val="st1"/>
          <w:bCs/>
          <w:color w:val="000000"/>
          <w:lang w:val="en-US"/>
        </w:rPr>
        <w:t>transpo</w:t>
      </w:r>
      <w:r w:rsidR="0006688C" w:rsidRPr="006B582A">
        <w:rPr>
          <w:rStyle w:val="st1"/>
          <w:bCs/>
          <w:color w:val="000000"/>
          <w:lang w:val="en-US"/>
        </w:rPr>
        <w:t>se</w:t>
      </w:r>
      <w:r w:rsidR="00F5152B" w:rsidRPr="006B582A">
        <w:rPr>
          <w:rStyle w:val="st1"/>
          <w:bCs/>
          <w:color w:val="000000"/>
          <w:lang w:val="en-US"/>
        </w:rPr>
        <w:t>d matrix</w:t>
      </w:r>
      <w:r w:rsidRPr="006B582A">
        <w:rPr>
          <w:lang w:val="en-US"/>
        </w:rPr>
        <w:t>). Refer to “(1),” not “Eq. (1)” or “equation (1),” except at the beginning of a sentence: “Equation (1) is …”</w:t>
      </w:r>
    </w:p>
    <w:p w:rsidR="001279D6" w:rsidRPr="006B582A" w:rsidRDefault="001279D6" w:rsidP="001447BE">
      <w:pPr>
        <w:pStyle w:val="Subtitle1CIT"/>
        <w:rPr>
          <w:lang w:val="en-US"/>
        </w:rPr>
      </w:pPr>
      <w:r w:rsidRPr="006B582A">
        <w:rPr>
          <w:lang w:val="en-US"/>
        </w:rPr>
        <w:t>4. U</w:t>
      </w:r>
      <w:r w:rsidR="00C05E4B" w:rsidRPr="006B582A">
        <w:rPr>
          <w:lang w:val="en-US"/>
        </w:rPr>
        <w:t>nits</w:t>
      </w:r>
    </w:p>
    <w:p w:rsidR="001279D6" w:rsidRDefault="001279D6" w:rsidP="00A21D1D">
      <w:pPr>
        <w:pStyle w:val="TextAfterSubtitleCIT"/>
        <w:rPr>
          <w:lang w:val="en-US"/>
        </w:rPr>
      </w:pPr>
      <w:r w:rsidRPr="006B582A">
        <w:rPr>
          <w:lang w:val="en-US"/>
        </w:rPr>
        <w:t xml:space="preserve">Use SI as primary units. Other units may be used as secondary units (in parentheses). </w:t>
      </w:r>
      <w:r w:rsidRPr="006B582A">
        <w:rPr>
          <w:bCs/>
          <w:lang w:val="en-US"/>
        </w:rPr>
        <w:t>This applies to papers in data storage.</w:t>
      </w:r>
      <w:r w:rsidRPr="006B582A">
        <w:rPr>
          <w:lang w:val="en-US"/>
        </w:rPr>
        <w:t xml:space="preserve"> For example, write “15 Gb/cm</w:t>
      </w:r>
      <w:r w:rsidRPr="006B582A">
        <w:rPr>
          <w:vertAlign w:val="superscript"/>
          <w:lang w:val="en-US"/>
        </w:rPr>
        <w:t>2</w:t>
      </w:r>
      <w:r w:rsidRPr="006B582A">
        <w:rPr>
          <w:lang w:val="en-US"/>
        </w:rPr>
        <w:t xml:space="preserve"> (100 Gb/in</w:t>
      </w:r>
      <w:r w:rsidRPr="006B582A">
        <w:rPr>
          <w:vertAlign w:val="superscript"/>
          <w:lang w:val="en-US"/>
        </w:rPr>
        <w:t>2</w:t>
      </w:r>
      <w:r w:rsidR="00720D79" w:rsidRPr="006B582A">
        <w:rPr>
          <w:lang w:val="en-US"/>
        </w:rPr>
        <w:t>)</w:t>
      </w:r>
      <w:r w:rsidRPr="006B582A">
        <w:rPr>
          <w:lang w:val="en-US"/>
        </w:rPr>
        <w:t>”</w:t>
      </w:r>
      <w:r w:rsidR="00720D79" w:rsidRPr="006B582A">
        <w:rPr>
          <w:lang w:val="en-US"/>
        </w:rPr>
        <w:t xml:space="preserve">. </w:t>
      </w:r>
      <w:r w:rsidRPr="006B582A">
        <w:rPr>
          <w:lang w:val="en-US"/>
        </w:rPr>
        <w:t xml:space="preserve"> An exception is when English units are used as identifiers in trade, such as “3.5 in disk drive.” Avoid combining SI and CGS units, such as current in amperes and magnetic field in </w:t>
      </w:r>
      <w:r w:rsidR="001C5D6A" w:rsidRPr="006B582A">
        <w:rPr>
          <w:lang w:val="en-US"/>
        </w:rPr>
        <w:t>oversets</w:t>
      </w:r>
      <w:r w:rsidRPr="006B582A">
        <w:rPr>
          <w:lang w:val="en-US"/>
        </w:rPr>
        <w:t>. This often leads to confusion because equations do not balance dimensionally. If you must use mixed units, clearly state the units for each quantity in an equation.</w:t>
      </w:r>
    </w:p>
    <w:p w:rsidR="00A21D1D" w:rsidRPr="00CD2CB7" w:rsidRDefault="00A21D1D" w:rsidP="00A21D1D">
      <w:pPr>
        <w:pStyle w:val="Subtitle1CIT"/>
        <w:rPr>
          <w:color w:val="201F42"/>
        </w:rPr>
      </w:pPr>
      <w:r>
        <w:t xml:space="preserve">5. </w:t>
      </w:r>
      <w:r w:rsidRPr="00CD2CB7">
        <w:t>Meaningful hyperlinks</w:t>
      </w:r>
    </w:p>
    <w:p w:rsidR="00A21D1D" w:rsidRPr="00CD2CB7" w:rsidRDefault="00A21D1D" w:rsidP="00A21D1D">
      <w:pPr>
        <w:pStyle w:val="TextAfterSubtitleCIT"/>
      </w:pPr>
      <w:r w:rsidRPr="00CD2CB7">
        <w:t>All</w:t>
      </w:r>
      <w:r>
        <w:t xml:space="preserve"> </w:t>
      </w:r>
      <w:r w:rsidRPr="00CD2CB7">
        <w:t>hyperlinks</w:t>
      </w:r>
      <w:r>
        <w:t xml:space="preserve"> </w:t>
      </w:r>
      <w:r w:rsidRPr="00CD2CB7">
        <w:t>must</w:t>
      </w:r>
      <w:r>
        <w:t xml:space="preserve"> </w:t>
      </w:r>
      <w:r w:rsidRPr="00CD2CB7">
        <w:t>use</w:t>
      </w:r>
      <w:r>
        <w:t xml:space="preserve"> </w:t>
      </w:r>
      <w:r w:rsidRPr="00CD2CB7">
        <w:t>descriptive</w:t>
      </w:r>
      <w:r>
        <w:t xml:space="preserve"> </w:t>
      </w:r>
      <w:r w:rsidRPr="00CD2CB7">
        <w:t>anchor</w:t>
      </w:r>
      <w:r>
        <w:t xml:space="preserve"> </w:t>
      </w:r>
      <w:r w:rsidRPr="00CD2CB7">
        <w:t>text</w:t>
      </w:r>
      <w:r>
        <w:t xml:space="preserve"> </w:t>
      </w:r>
      <w:r w:rsidRPr="00CD2CB7">
        <w:t>(e.g.</w:t>
      </w:r>
      <w:r>
        <w:t xml:space="preserve"> </w:t>
      </w:r>
      <w:r w:rsidRPr="00CD2CB7">
        <w:t>"View</w:t>
      </w:r>
      <w:r>
        <w:t xml:space="preserve"> </w:t>
      </w:r>
      <w:r w:rsidRPr="00CD2CB7">
        <w:t>article: [Title]")</w:t>
      </w:r>
      <w:r>
        <w:t xml:space="preserve"> </w:t>
      </w:r>
      <w:r w:rsidRPr="00CD2CB7">
        <w:t>rather</w:t>
      </w:r>
      <w:r>
        <w:t xml:space="preserve"> </w:t>
      </w:r>
      <w:r w:rsidRPr="00CD2CB7">
        <w:t>than</w:t>
      </w:r>
      <w:r>
        <w:t xml:space="preserve"> </w:t>
      </w:r>
      <w:r w:rsidRPr="00CD2CB7">
        <w:t>generic</w:t>
      </w:r>
      <w:r>
        <w:t xml:space="preserve"> </w:t>
      </w:r>
      <w:r w:rsidRPr="00CD2CB7">
        <w:t>text</w:t>
      </w:r>
      <w:r>
        <w:t xml:space="preserve"> </w:t>
      </w:r>
      <w:r w:rsidRPr="00CD2CB7">
        <w:t>such</w:t>
      </w:r>
      <w:r>
        <w:t xml:space="preserve"> </w:t>
      </w:r>
      <w:r w:rsidRPr="00CD2CB7">
        <w:t>as "click</w:t>
      </w:r>
      <w:r>
        <w:t xml:space="preserve"> </w:t>
      </w:r>
      <w:r w:rsidRPr="00CD2CB7">
        <w:t>here."</w:t>
      </w:r>
    </w:p>
    <w:p w:rsidR="001279D6" w:rsidRPr="006B582A" w:rsidRDefault="00F5152B" w:rsidP="001962E2">
      <w:pPr>
        <w:pStyle w:val="Subtitle1CIT"/>
        <w:rPr>
          <w:lang w:val="en-US"/>
        </w:rPr>
      </w:pPr>
      <w:r w:rsidRPr="006B582A">
        <w:rPr>
          <w:lang w:val="en-US"/>
        </w:rPr>
        <w:t>5</w:t>
      </w:r>
      <w:r w:rsidR="001279D6" w:rsidRPr="006B582A">
        <w:rPr>
          <w:lang w:val="en-US"/>
        </w:rPr>
        <w:t>. C</w:t>
      </w:r>
      <w:r w:rsidR="005C2301" w:rsidRPr="006B582A">
        <w:rPr>
          <w:lang w:val="en-US"/>
        </w:rPr>
        <w:t>onclusion</w:t>
      </w:r>
    </w:p>
    <w:p w:rsidR="001279D6" w:rsidRPr="006B582A" w:rsidRDefault="0006688C" w:rsidP="00A21D1D">
      <w:pPr>
        <w:pStyle w:val="TextAfterSubtitleCIT"/>
        <w:rPr>
          <w:lang w:val="en-US"/>
        </w:rPr>
      </w:pPr>
      <w:r w:rsidRPr="006B582A">
        <w:rPr>
          <w:lang w:val="en-US"/>
        </w:rPr>
        <w:t>A</w:t>
      </w:r>
      <w:r w:rsidR="001279D6" w:rsidRPr="006B582A">
        <w:rPr>
          <w:lang w:val="en-US"/>
        </w:rPr>
        <w:t xml:space="preserve"> conclusion may review the main points of the paper, </w:t>
      </w:r>
      <w:r w:rsidRPr="006B582A">
        <w:rPr>
          <w:lang w:val="en-US"/>
        </w:rPr>
        <w:t xml:space="preserve">however, </w:t>
      </w:r>
      <w:r w:rsidR="001279D6" w:rsidRPr="006B582A">
        <w:rPr>
          <w:lang w:val="en-US"/>
        </w:rPr>
        <w:t>do not replicate the abstract as the conclusion. A conclusion might elaborate on the importance of the work or suggest applications and extensions.</w:t>
      </w:r>
    </w:p>
    <w:p w:rsidR="001279D6" w:rsidRPr="006B582A" w:rsidRDefault="001279D6" w:rsidP="00A7309B">
      <w:pPr>
        <w:pStyle w:val="ReferencesCITTitle"/>
      </w:pPr>
      <w:r w:rsidRPr="006B582A">
        <w:t>R</w:t>
      </w:r>
      <w:r w:rsidR="005C2301" w:rsidRPr="006B582A">
        <w:t>eferences</w:t>
      </w:r>
    </w:p>
    <w:p w:rsidR="001279D6" w:rsidRPr="006B582A" w:rsidRDefault="003D7F73" w:rsidP="00ED3E7F">
      <w:pPr>
        <w:pStyle w:val="ReferencesCIT"/>
        <w:rPr>
          <w:lang w:val="en-US"/>
        </w:rPr>
      </w:pPr>
      <w:r>
        <w:rPr>
          <w:lang w:val="en-US"/>
        </w:rPr>
        <w:t xml:space="preserve">For the section name References us </w:t>
      </w:r>
      <w:proofErr w:type="spellStart"/>
      <w:r w:rsidRPr="007A7D6E">
        <w:rPr>
          <w:highlight w:val="yellow"/>
          <w:lang w:val="en-US"/>
        </w:rPr>
        <w:t>ReferencesCITTitle</w:t>
      </w:r>
      <w:proofErr w:type="spellEnd"/>
      <w:r>
        <w:rPr>
          <w:lang w:val="en-US"/>
        </w:rPr>
        <w:t xml:space="preserve"> case. </w:t>
      </w:r>
      <w:r w:rsidR="001279D6" w:rsidRPr="006B582A">
        <w:rPr>
          <w:lang w:val="en-US"/>
        </w:rPr>
        <w:t>List of references</w:t>
      </w:r>
      <w:r w:rsidR="0079449F" w:rsidRPr="006B582A">
        <w:rPr>
          <w:lang w:val="en-US"/>
        </w:rPr>
        <w:t>,</w:t>
      </w:r>
      <w:r w:rsidR="001279D6" w:rsidRPr="006B582A">
        <w:rPr>
          <w:lang w:val="en-US"/>
        </w:rPr>
        <w:t xml:space="preserve"> subsequent lines indented. Please</w:t>
      </w:r>
      <w:r w:rsidR="005E77A1" w:rsidRPr="006B582A">
        <w:rPr>
          <w:lang w:val="en-US"/>
        </w:rPr>
        <w:t>,</w:t>
      </w:r>
      <w:r w:rsidR="001279D6" w:rsidRPr="006B582A">
        <w:rPr>
          <w:lang w:val="en-US"/>
        </w:rPr>
        <w:t xml:space="preserve"> note that </w:t>
      </w:r>
      <w:r w:rsidR="001279D6" w:rsidRPr="006B582A">
        <w:rPr>
          <w:b/>
          <w:lang w:val="en-US"/>
        </w:rPr>
        <w:t>all</w:t>
      </w:r>
      <w:r w:rsidR="001279D6" w:rsidRPr="006B582A">
        <w:rPr>
          <w:lang w:val="en-US"/>
        </w:rPr>
        <w:t xml:space="preserve"> references listed here must be directly cited in the body of the text.</w:t>
      </w:r>
      <w:r w:rsidR="001C5D6A" w:rsidRPr="006B582A">
        <w:rPr>
          <w:lang w:val="en-US"/>
        </w:rPr>
        <w:t xml:space="preserve"> </w:t>
      </w:r>
      <w:r w:rsidR="00F5152B" w:rsidRPr="006B582A">
        <w:rPr>
          <w:lang w:val="en-US"/>
        </w:rPr>
        <w:t>For example, “In [2]</w:t>
      </w:r>
      <w:r w:rsidR="005E77A1" w:rsidRPr="006B582A">
        <w:rPr>
          <w:lang w:val="en-US"/>
        </w:rPr>
        <w:t xml:space="preserve"> Smith has investigated…” </w:t>
      </w:r>
      <w:r w:rsidR="001C5D6A" w:rsidRPr="006B582A">
        <w:rPr>
          <w:lang w:val="en-US"/>
        </w:rPr>
        <w:t>(</w:t>
      </w:r>
      <w:r w:rsidR="006D62AE" w:rsidRPr="006B582A">
        <w:rPr>
          <w:lang w:val="en-US"/>
        </w:rPr>
        <w:t>U</w:t>
      </w:r>
      <w:r w:rsidR="001C5D6A" w:rsidRPr="006B582A">
        <w:rPr>
          <w:lang w:val="en-US"/>
        </w:rPr>
        <w:t xml:space="preserve">se </w:t>
      </w:r>
      <w:proofErr w:type="spellStart"/>
      <w:r w:rsidR="001C5D6A" w:rsidRPr="007A7D6E">
        <w:rPr>
          <w:highlight w:val="yellow"/>
          <w:lang w:val="en-US"/>
        </w:rPr>
        <w:t>ReferencesCIT</w:t>
      </w:r>
      <w:proofErr w:type="spellEnd"/>
      <w:r w:rsidR="001C5D6A" w:rsidRPr="006B582A">
        <w:rPr>
          <w:lang w:val="en-US"/>
        </w:rPr>
        <w:t xml:space="preserve"> case for references)</w:t>
      </w:r>
      <w:r w:rsidR="0079449F" w:rsidRPr="006B582A">
        <w:rPr>
          <w:lang w:val="en-US"/>
        </w:rPr>
        <w:t>.</w:t>
      </w:r>
      <w:r w:rsidR="007A7D6E">
        <w:rPr>
          <w:lang w:val="en-US"/>
        </w:rPr>
        <w:t xml:space="preserve">  </w:t>
      </w:r>
    </w:p>
    <w:p w:rsidR="001279D6" w:rsidRPr="006B582A" w:rsidRDefault="001279D6" w:rsidP="00A7309B">
      <w:pPr>
        <w:pStyle w:val="ReferencesCIT"/>
      </w:pPr>
      <w:r w:rsidRPr="006B582A">
        <w:t xml:space="preserve">Brown, F., </w:t>
      </w:r>
      <w:r w:rsidR="005C2301" w:rsidRPr="006B582A">
        <w:t xml:space="preserve">M. G. </w:t>
      </w:r>
      <w:r w:rsidRPr="006B582A">
        <w:t xml:space="preserve">Harris, </w:t>
      </w:r>
      <w:r w:rsidR="005C2301" w:rsidRPr="006B582A">
        <w:t xml:space="preserve">A. N. </w:t>
      </w:r>
      <w:r w:rsidRPr="006B582A">
        <w:t>Other</w:t>
      </w:r>
      <w:r w:rsidR="005C2301" w:rsidRPr="006B582A">
        <w:t>.</w:t>
      </w:r>
      <w:r w:rsidRPr="006B582A">
        <w:t xml:space="preserve"> Name of paper. </w:t>
      </w:r>
      <w:r w:rsidR="007C74AE" w:rsidRPr="006B582A">
        <w:t xml:space="preserve">– </w:t>
      </w:r>
      <w:r w:rsidRPr="006B582A">
        <w:t>In</w:t>
      </w:r>
      <w:r w:rsidR="007C74AE" w:rsidRPr="006B582A">
        <w:t>:</w:t>
      </w:r>
      <w:r w:rsidRPr="006B582A">
        <w:t xml:space="preserve"> Name(s) of </w:t>
      </w:r>
      <w:r w:rsidR="007C74AE" w:rsidRPr="006B582A">
        <w:t>E</w:t>
      </w:r>
      <w:r w:rsidRPr="006B582A">
        <w:t xml:space="preserve">ditor(s) (ed.), </w:t>
      </w:r>
      <w:r w:rsidRPr="006B582A">
        <w:rPr>
          <w:rStyle w:val="SubsectionTitleCharChar"/>
          <w:sz w:val="18"/>
          <w:szCs w:val="18"/>
          <w:lang w:val="en-US"/>
        </w:rPr>
        <w:t xml:space="preserve">Name of </w:t>
      </w:r>
      <w:r w:rsidR="007C74AE" w:rsidRPr="006B582A">
        <w:rPr>
          <w:rStyle w:val="SubsectionTitleCharChar"/>
          <w:sz w:val="18"/>
          <w:szCs w:val="18"/>
          <w:lang w:val="en-US"/>
        </w:rPr>
        <w:t>B</w:t>
      </w:r>
      <w:r w:rsidRPr="006B582A">
        <w:rPr>
          <w:rStyle w:val="SubsectionTitleCharChar"/>
          <w:sz w:val="18"/>
          <w:szCs w:val="18"/>
          <w:lang w:val="en-US"/>
        </w:rPr>
        <w:t xml:space="preserve">ook, </w:t>
      </w:r>
      <w:r w:rsidRPr="006B582A">
        <w:t>Publisher, Place of publication</w:t>
      </w:r>
      <w:r w:rsidR="007C74AE" w:rsidRPr="006B582A">
        <w:t>, Year</w:t>
      </w:r>
      <w:r w:rsidR="005C2301" w:rsidRPr="006B582A">
        <w:t>, page numbers.</w:t>
      </w:r>
    </w:p>
    <w:p w:rsidR="001279D6" w:rsidRPr="006B582A" w:rsidRDefault="001279D6" w:rsidP="00A23E4D">
      <w:pPr>
        <w:numPr>
          <w:ilvl w:val="0"/>
          <w:numId w:val="13"/>
        </w:numPr>
        <w:tabs>
          <w:tab w:val="left" w:pos="-1161"/>
          <w:tab w:val="left" w:pos="-720"/>
          <w:tab w:val="left" w:pos="0"/>
          <w:tab w:val="left" w:pos="280"/>
          <w:tab w:val="left" w:pos="1440"/>
        </w:tabs>
        <w:ind w:left="680" w:hanging="680"/>
        <w:jc w:val="both"/>
        <w:rPr>
          <w:sz w:val="18"/>
          <w:szCs w:val="18"/>
          <w:u w:val="single"/>
          <w:lang w:val="en-US"/>
        </w:rPr>
      </w:pPr>
      <w:r w:rsidRPr="006B582A">
        <w:rPr>
          <w:spacing w:val="40"/>
          <w:sz w:val="18"/>
          <w:szCs w:val="18"/>
          <w:lang w:val="en-US"/>
        </w:rPr>
        <w:t>Smit</w:t>
      </w:r>
      <w:r w:rsidRPr="006B582A">
        <w:rPr>
          <w:sz w:val="18"/>
          <w:szCs w:val="18"/>
          <w:lang w:val="en-US"/>
        </w:rPr>
        <w:t>h, S.</w:t>
      </w:r>
      <w:r w:rsidR="007C74AE" w:rsidRPr="006B582A">
        <w:rPr>
          <w:sz w:val="18"/>
          <w:szCs w:val="18"/>
          <w:lang w:val="en-US"/>
        </w:rPr>
        <w:t xml:space="preserve"> </w:t>
      </w:r>
      <w:r w:rsidRPr="006B582A">
        <w:rPr>
          <w:sz w:val="18"/>
          <w:szCs w:val="18"/>
          <w:lang w:val="en-US"/>
        </w:rPr>
        <w:t xml:space="preserve">E. </w:t>
      </w:r>
      <w:r w:rsidRPr="006B582A">
        <w:rPr>
          <w:rStyle w:val="SubsectionTitleCharChar"/>
          <w:sz w:val="18"/>
          <w:szCs w:val="18"/>
          <w:lang w:val="en-US"/>
        </w:rPr>
        <w:t xml:space="preserve">Name of </w:t>
      </w:r>
      <w:r w:rsidR="007C74AE" w:rsidRPr="006B582A">
        <w:rPr>
          <w:rStyle w:val="SubsectionTitleCharChar"/>
          <w:sz w:val="18"/>
          <w:szCs w:val="18"/>
          <w:lang w:val="en-US"/>
        </w:rPr>
        <w:t>B</w:t>
      </w:r>
      <w:r w:rsidRPr="006B582A">
        <w:rPr>
          <w:rStyle w:val="SubsectionTitleCharChar"/>
          <w:sz w:val="18"/>
          <w:szCs w:val="18"/>
          <w:lang w:val="en-US"/>
        </w:rPr>
        <w:t>ook</w:t>
      </w:r>
      <w:r w:rsidRPr="006B582A">
        <w:rPr>
          <w:sz w:val="18"/>
          <w:szCs w:val="18"/>
          <w:lang w:val="en-US"/>
        </w:rPr>
        <w:t>, page or chapter numbers if relevant. Publisher, Place of publication</w:t>
      </w:r>
      <w:r w:rsidR="007C74AE" w:rsidRPr="006B582A">
        <w:rPr>
          <w:sz w:val="18"/>
          <w:szCs w:val="18"/>
          <w:lang w:val="en-US"/>
        </w:rPr>
        <w:t>, Year</w:t>
      </w:r>
      <w:r w:rsidRPr="006B582A">
        <w:rPr>
          <w:sz w:val="18"/>
          <w:szCs w:val="18"/>
          <w:lang w:val="en-US"/>
        </w:rPr>
        <w:t>.</w:t>
      </w:r>
    </w:p>
    <w:p w:rsidR="001279D6" w:rsidRPr="006B582A" w:rsidRDefault="001279D6" w:rsidP="00A23E4D">
      <w:pPr>
        <w:numPr>
          <w:ilvl w:val="0"/>
          <w:numId w:val="13"/>
        </w:numPr>
        <w:tabs>
          <w:tab w:val="left" w:pos="-1161"/>
          <w:tab w:val="left" w:pos="-720"/>
          <w:tab w:val="left" w:pos="0"/>
          <w:tab w:val="left" w:pos="280"/>
          <w:tab w:val="left" w:pos="1440"/>
          <w:tab w:val="left" w:pos="2160"/>
          <w:tab w:val="left" w:pos="2880"/>
          <w:tab w:val="left" w:pos="3600"/>
          <w:tab w:val="left" w:pos="4320"/>
          <w:tab w:val="left" w:pos="5040"/>
          <w:tab w:val="left" w:pos="5498"/>
        </w:tabs>
        <w:ind w:left="680" w:hanging="680"/>
        <w:jc w:val="both"/>
        <w:rPr>
          <w:sz w:val="18"/>
          <w:szCs w:val="18"/>
          <w:lang w:val="en-US"/>
        </w:rPr>
      </w:pPr>
      <w:r w:rsidRPr="006B582A">
        <w:rPr>
          <w:spacing w:val="40"/>
          <w:sz w:val="18"/>
          <w:szCs w:val="18"/>
          <w:lang w:val="en-US"/>
        </w:rPr>
        <w:lastRenderedPageBreak/>
        <w:t>Smit</w:t>
      </w:r>
      <w:r w:rsidRPr="006B582A">
        <w:rPr>
          <w:sz w:val="18"/>
          <w:szCs w:val="18"/>
          <w:lang w:val="en-US"/>
        </w:rPr>
        <w:t>h, S.</w:t>
      </w:r>
      <w:r w:rsidR="007C74AE" w:rsidRPr="006B582A">
        <w:rPr>
          <w:sz w:val="18"/>
          <w:szCs w:val="18"/>
          <w:lang w:val="en-US"/>
        </w:rPr>
        <w:t xml:space="preserve"> </w:t>
      </w:r>
      <w:r w:rsidRPr="006B582A">
        <w:rPr>
          <w:sz w:val="18"/>
          <w:szCs w:val="18"/>
          <w:lang w:val="en-US"/>
        </w:rPr>
        <w:t>E.</w:t>
      </w:r>
      <w:r w:rsidR="0093499F" w:rsidRPr="006B582A">
        <w:rPr>
          <w:sz w:val="18"/>
          <w:szCs w:val="18"/>
          <w:lang w:val="en-US"/>
        </w:rPr>
        <w:t>,</w:t>
      </w:r>
      <w:r w:rsidRPr="006B582A">
        <w:rPr>
          <w:sz w:val="18"/>
          <w:szCs w:val="18"/>
          <w:lang w:val="en-US"/>
        </w:rPr>
        <w:t xml:space="preserve"> </w:t>
      </w:r>
      <w:r w:rsidR="0093499F" w:rsidRPr="006B582A">
        <w:rPr>
          <w:sz w:val="18"/>
          <w:szCs w:val="18"/>
          <w:lang w:val="en-US"/>
        </w:rPr>
        <w:t xml:space="preserve">L. Q. </w:t>
      </w:r>
      <w:r w:rsidRPr="006B582A">
        <w:rPr>
          <w:spacing w:val="40"/>
          <w:sz w:val="18"/>
          <w:szCs w:val="18"/>
          <w:lang w:val="en-US"/>
        </w:rPr>
        <w:t>Jone</w:t>
      </w:r>
      <w:r w:rsidRPr="006B582A">
        <w:rPr>
          <w:sz w:val="18"/>
          <w:szCs w:val="18"/>
          <w:lang w:val="en-US"/>
        </w:rPr>
        <w:t xml:space="preserve">s. Name of </w:t>
      </w:r>
      <w:r w:rsidR="007C74AE" w:rsidRPr="006B582A">
        <w:rPr>
          <w:sz w:val="18"/>
          <w:szCs w:val="18"/>
          <w:lang w:val="en-US"/>
        </w:rPr>
        <w:t>P</w:t>
      </w:r>
      <w:r w:rsidRPr="006B582A">
        <w:rPr>
          <w:sz w:val="18"/>
          <w:szCs w:val="18"/>
          <w:lang w:val="en-US"/>
        </w:rPr>
        <w:t xml:space="preserve">aper. </w:t>
      </w:r>
      <w:r w:rsidR="0093499F" w:rsidRPr="006B582A">
        <w:rPr>
          <w:sz w:val="18"/>
          <w:szCs w:val="18"/>
          <w:lang w:val="en-US"/>
        </w:rPr>
        <w:t xml:space="preserve">– </w:t>
      </w:r>
      <w:r w:rsidRPr="006B582A">
        <w:rPr>
          <w:rStyle w:val="SubsectionTitleCharChar"/>
          <w:sz w:val="18"/>
          <w:szCs w:val="18"/>
          <w:lang w:val="en-US"/>
        </w:rPr>
        <w:t xml:space="preserve">Name of </w:t>
      </w:r>
      <w:r w:rsidR="007C74AE" w:rsidRPr="006B582A">
        <w:rPr>
          <w:rStyle w:val="SubsectionTitleCharChar"/>
          <w:sz w:val="18"/>
          <w:szCs w:val="18"/>
          <w:lang w:val="en-US"/>
        </w:rPr>
        <w:t>J</w:t>
      </w:r>
      <w:r w:rsidRPr="006B582A">
        <w:rPr>
          <w:rStyle w:val="SubsectionTitleCharChar"/>
          <w:sz w:val="18"/>
          <w:szCs w:val="18"/>
          <w:lang w:val="en-US"/>
        </w:rPr>
        <w:t>ournal,</w:t>
      </w:r>
      <w:r w:rsidRPr="006B582A">
        <w:rPr>
          <w:sz w:val="18"/>
          <w:szCs w:val="18"/>
          <w:lang w:val="en-US"/>
        </w:rPr>
        <w:t xml:space="preserve"> </w:t>
      </w:r>
      <w:r w:rsidR="0093499F" w:rsidRPr="006B582A">
        <w:rPr>
          <w:sz w:val="18"/>
          <w:szCs w:val="18"/>
          <w:lang w:val="en-US"/>
        </w:rPr>
        <w:t>V</w:t>
      </w:r>
      <w:r w:rsidRPr="006B582A">
        <w:rPr>
          <w:sz w:val="18"/>
          <w:szCs w:val="18"/>
          <w:lang w:val="en-US"/>
        </w:rPr>
        <w:t>ol</w:t>
      </w:r>
      <w:r w:rsidR="0093499F" w:rsidRPr="006B582A">
        <w:rPr>
          <w:sz w:val="18"/>
          <w:szCs w:val="18"/>
          <w:lang w:val="en-US"/>
        </w:rPr>
        <w:t>.</w:t>
      </w:r>
      <w:r w:rsidRPr="006B582A">
        <w:rPr>
          <w:sz w:val="18"/>
          <w:szCs w:val="18"/>
          <w:lang w:val="en-US"/>
        </w:rPr>
        <w:t xml:space="preserve"> </w:t>
      </w:r>
      <w:r w:rsidR="0093499F" w:rsidRPr="006B582A">
        <w:rPr>
          <w:b/>
          <w:sz w:val="18"/>
          <w:szCs w:val="18"/>
          <w:lang w:val="en-US"/>
        </w:rPr>
        <w:t>5</w:t>
      </w:r>
      <w:r w:rsidR="0093499F" w:rsidRPr="006B582A">
        <w:rPr>
          <w:sz w:val="18"/>
          <w:szCs w:val="18"/>
          <w:lang w:val="en-US"/>
        </w:rPr>
        <w:t>, 2011 (Year), No 3</w:t>
      </w:r>
      <w:r w:rsidR="001447BE" w:rsidRPr="006B582A">
        <w:rPr>
          <w:sz w:val="18"/>
          <w:szCs w:val="18"/>
          <w:lang w:val="en-US"/>
        </w:rPr>
        <w:t xml:space="preserve"> </w:t>
      </w:r>
      <w:r w:rsidRPr="006B582A">
        <w:rPr>
          <w:sz w:val="18"/>
          <w:szCs w:val="18"/>
          <w:lang w:val="en-US"/>
        </w:rPr>
        <w:t>(number), page numbers.</w:t>
      </w:r>
    </w:p>
    <w:p w:rsidR="001279D6" w:rsidRPr="006B582A" w:rsidRDefault="001279D6" w:rsidP="00ED3E7F">
      <w:pPr>
        <w:pStyle w:val="Subtitle1CIT"/>
        <w:rPr>
          <w:lang w:val="en-US"/>
        </w:rPr>
      </w:pPr>
      <w:r w:rsidRPr="006B582A">
        <w:rPr>
          <w:lang w:val="en-US"/>
        </w:rPr>
        <w:t>Appendix A. FIRST APPENDIX</w:t>
      </w:r>
    </w:p>
    <w:p w:rsidR="001279D6" w:rsidRDefault="001279D6" w:rsidP="00ED3E7F">
      <w:pPr>
        <w:pStyle w:val="Subtitle1CIT"/>
        <w:rPr>
          <w:lang w:val="en-US"/>
        </w:rPr>
      </w:pPr>
      <w:r w:rsidRPr="006B582A">
        <w:rPr>
          <w:lang w:val="en-US"/>
        </w:rPr>
        <w:t>Appendix B. SECOND APPENDIX</w:t>
      </w:r>
    </w:p>
    <w:p w:rsidR="00893BD3" w:rsidRDefault="00893BD3" w:rsidP="00776552">
      <w:pPr>
        <w:pStyle w:val="SectionTitle"/>
        <w:rPr>
          <w:lang w:val="en-US"/>
        </w:rPr>
      </w:pPr>
    </w:p>
    <w:p w:rsidR="00893BD3" w:rsidRPr="006B582A" w:rsidRDefault="00893BD3" w:rsidP="00776552">
      <w:pPr>
        <w:pStyle w:val="SectionTitle"/>
        <w:rPr>
          <w:lang w:val="en-US"/>
        </w:rPr>
      </w:pPr>
    </w:p>
    <w:sectPr w:rsidR="00893BD3" w:rsidRPr="006B582A" w:rsidSect="000D6469">
      <w:headerReference w:type="default" r:id="rId13"/>
      <w:type w:val="continuous"/>
      <w:pgSz w:w="11906" w:h="16838" w:code="9"/>
      <w:pgMar w:top="2608" w:right="2240" w:bottom="2608" w:left="2240" w:header="709" w:footer="2268" w:gutter="0"/>
      <w:cols w:space="2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8E" w:rsidRDefault="00A9468E">
      <w:r>
        <w:separator/>
      </w:r>
    </w:p>
  </w:endnote>
  <w:endnote w:type="continuationSeparator" w:id="0">
    <w:p w:rsidR="00A9468E" w:rsidRDefault="00A9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8E" w:rsidRDefault="00A9468E">
      <w:r>
        <w:separator/>
      </w:r>
    </w:p>
  </w:footnote>
  <w:footnote w:type="continuationSeparator" w:id="0">
    <w:p w:rsidR="00A9468E" w:rsidRDefault="00A9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9D6" w:rsidRDefault="001279D6">
    <w:pPr>
      <w:framePr w:wrap="auto" w:vAnchor="text" w:hAnchor="margin" w:xAlign="right" w:y="1"/>
    </w:pPr>
  </w:p>
  <w:p w:rsidR="001279D6" w:rsidRDefault="001279D6">
    <w:pPr>
      <w:ind w:right="360"/>
    </w:pPr>
  </w:p>
  <w:p w:rsidR="001279D6" w:rsidRDefault="001279D6">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2C70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B666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86FC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70E3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EEB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268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223E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A17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706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3E98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93154"/>
    <w:multiLevelType w:val="hybridMultilevel"/>
    <w:tmpl w:val="5F3CF838"/>
    <w:lvl w:ilvl="0" w:tplc="41CE0F3A">
      <w:start w:val="1"/>
      <w:numFmt w:val="decimal"/>
      <w:pStyle w:val="ReferencesCI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E4FB7"/>
    <w:multiLevelType w:val="hybridMultilevel"/>
    <w:tmpl w:val="A3021690"/>
    <w:lvl w:ilvl="0" w:tplc="1892FEB8">
      <w:start w:val="1"/>
      <w:numFmt w:val="bullet"/>
      <w:pStyle w:val="BulletsC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008B8"/>
    <w:multiLevelType w:val="multilevel"/>
    <w:tmpl w:val="0F26A6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E5028"/>
    <w:multiLevelType w:val="hybridMultilevel"/>
    <w:tmpl w:val="7910C1AA"/>
    <w:lvl w:ilvl="0" w:tplc="11400CA8">
      <w:start w:val="1"/>
      <w:numFmt w:val="decimal"/>
      <w:pStyle w:val="NumberingCI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77E23"/>
    <w:multiLevelType w:val="hybridMultilevel"/>
    <w:tmpl w:val="E682AF56"/>
    <w:lvl w:ilvl="0" w:tplc="BD4A49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C1C2452"/>
    <w:multiLevelType w:val="hybridMultilevel"/>
    <w:tmpl w:val="370E89E4"/>
    <w:lvl w:ilvl="0" w:tplc="8412315A">
      <w:start w:val="1"/>
      <w:numFmt w:val="decimal"/>
      <w:lvlText w:val="%1."/>
      <w:lvlJc w:val="left"/>
      <w:pPr>
        <w:tabs>
          <w:tab w:val="num" w:pos="284"/>
        </w:tabs>
        <w:ind w:left="680" w:hanging="68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7F6A647A"/>
    <w:multiLevelType w:val="hybridMultilevel"/>
    <w:tmpl w:val="E1CCF708"/>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6"/>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05"/>
    <w:rsid w:val="00045E32"/>
    <w:rsid w:val="00057609"/>
    <w:rsid w:val="0006688C"/>
    <w:rsid w:val="000C5979"/>
    <w:rsid w:val="000D6469"/>
    <w:rsid w:val="000E386A"/>
    <w:rsid w:val="000F334D"/>
    <w:rsid w:val="001279D6"/>
    <w:rsid w:val="00132DB1"/>
    <w:rsid w:val="00142C84"/>
    <w:rsid w:val="001447BE"/>
    <w:rsid w:val="00146105"/>
    <w:rsid w:val="00161650"/>
    <w:rsid w:val="001962E2"/>
    <w:rsid w:val="001A4EB2"/>
    <w:rsid w:val="001C5D6A"/>
    <w:rsid w:val="001E6906"/>
    <w:rsid w:val="00205FA2"/>
    <w:rsid w:val="00243AE4"/>
    <w:rsid w:val="00245DBD"/>
    <w:rsid w:val="00252BA1"/>
    <w:rsid w:val="002C0A88"/>
    <w:rsid w:val="002D0112"/>
    <w:rsid w:val="002D06E5"/>
    <w:rsid w:val="002D4213"/>
    <w:rsid w:val="002F575F"/>
    <w:rsid w:val="002F7205"/>
    <w:rsid w:val="00313711"/>
    <w:rsid w:val="00327BE1"/>
    <w:rsid w:val="003330EC"/>
    <w:rsid w:val="00337D1F"/>
    <w:rsid w:val="003445DA"/>
    <w:rsid w:val="003D788E"/>
    <w:rsid w:val="003D7F73"/>
    <w:rsid w:val="0042142D"/>
    <w:rsid w:val="00457F4A"/>
    <w:rsid w:val="00471544"/>
    <w:rsid w:val="00477D2D"/>
    <w:rsid w:val="004A35E7"/>
    <w:rsid w:val="004D14AC"/>
    <w:rsid w:val="004D3BA7"/>
    <w:rsid w:val="004D3E9C"/>
    <w:rsid w:val="004E48B7"/>
    <w:rsid w:val="00512218"/>
    <w:rsid w:val="005239BF"/>
    <w:rsid w:val="00531D40"/>
    <w:rsid w:val="00541555"/>
    <w:rsid w:val="00561BA0"/>
    <w:rsid w:val="00562669"/>
    <w:rsid w:val="005911D9"/>
    <w:rsid w:val="0059749C"/>
    <w:rsid w:val="005C2301"/>
    <w:rsid w:val="005D4A73"/>
    <w:rsid w:val="005E77A1"/>
    <w:rsid w:val="005F3B26"/>
    <w:rsid w:val="00603014"/>
    <w:rsid w:val="00635ED4"/>
    <w:rsid w:val="006567CF"/>
    <w:rsid w:val="00663C22"/>
    <w:rsid w:val="0067611D"/>
    <w:rsid w:val="0068328E"/>
    <w:rsid w:val="00685CC4"/>
    <w:rsid w:val="006A567A"/>
    <w:rsid w:val="006B582A"/>
    <w:rsid w:val="006D62AE"/>
    <w:rsid w:val="006F0E86"/>
    <w:rsid w:val="006F7FFE"/>
    <w:rsid w:val="00713A1F"/>
    <w:rsid w:val="007152AC"/>
    <w:rsid w:val="00720D79"/>
    <w:rsid w:val="00734637"/>
    <w:rsid w:val="00775E32"/>
    <w:rsid w:val="00776552"/>
    <w:rsid w:val="00792CF3"/>
    <w:rsid w:val="0079325A"/>
    <w:rsid w:val="0079449F"/>
    <w:rsid w:val="00795648"/>
    <w:rsid w:val="007A7D6E"/>
    <w:rsid w:val="007C74AE"/>
    <w:rsid w:val="007C7CB5"/>
    <w:rsid w:val="007D55E1"/>
    <w:rsid w:val="007E4E57"/>
    <w:rsid w:val="00816982"/>
    <w:rsid w:val="00820C38"/>
    <w:rsid w:val="00821ED0"/>
    <w:rsid w:val="008348BA"/>
    <w:rsid w:val="008447B2"/>
    <w:rsid w:val="008546FC"/>
    <w:rsid w:val="00854761"/>
    <w:rsid w:val="00856F73"/>
    <w:rsid w:val="008778AC"/>
    <w:rsid w:val="00893BD3"/>
    <w:rsid w:val="008B57BF"/>
    <w:rsid w:val="008B79BE"/>
    <w:rsid w:val="008D217E"/>
    <w:rsid w:val="008F19EF"/>
    <w:rsid w:val="009009E8"/>
    <w:rsid w:val="00900A68"/>
    <w:rsid w:val="00932F92"/>
    <w:rsid w:val="0093499F"/>
    <w:rsid w:val="009747B3"/>
    <w:rsid w:val="0099074F"/>
    <w:rsid w:val="009A685D"/>
    <w:rsid w:val="009B2262"/>
    <w:rsid w:val="009B728B"/>
    <w:rsid w:val="009E1E4D"/>
    <w:rsid w:val="00A023B0"/>
    <w:rsid w:val="00A06539"/>
    <w:rsid w:val="00A21D1D"/>
    <w:rsid w:val="00A21DCE"/>
    <w:rsid w:val="00A23E45"/>
    <w:rsid w:val="00A23E4D"/>
    <w:rsid w:val="00A31C10"/>
    <w:rsid w:val="00A4207C"/>
    <w:rsid w:val="00A43308"/>
    <w:rsid w:val="00A56C73"/>
    <w:rsid w:val="00A7309B"/>
    <w:rsid w:val="00A9468E"/>
    <w:rsid w:val="00AA6405"/>
    <w:rsid w:val="00B01A05"/>
    <w:rsid w:val="00B43D45"/>
    <w:rsid w:val="00B65F80"/>
    <w:rsid w:val="00B733CA"/>
    <w:rsid w:val="00B75C8A"/>
    <w:rsid w:val="00B8009F"/>
    <w:rsid w:val="00B81A13"/>
    <w:rsid w:val="00BE0BDD"/>
    <w:rsid w:val="00C05E4B"/>
    <w:rsid w:val="00C2061B"/>
    <w:rsid w:val="00C213C6"/>
    <w:rsid w:val="00C35CC0"/>
    <w:rsid w:val="00C43C8B"/>
    <w:rsid w:val="00CB63C4"/>
    <w:rsid w:val="00CC5BCB"/>
    <w:rsid w:val="00CC7125"/>
    <w:rsid w:val="00CD01B6"/>
    <w:rsid w:val="00CD0A77"/>
    <w:rsid w:val="00CF6319"/>
    <w:rsid w:val="00CF6F8A"/>
    <w:rsid w:val="00D0024E"/>
    <w:rsid w:val="00D07262"/>
    <w:rsid w:val="00D142BE"/>
    <w:rsid w:val="00D365EC"/>
    <w:rsid w:val="00D678A9"/>
    <w:rsid w:val="00D816A6"/>
    <w:rsid w:val="00DB2EED"/>
    <w:rsid w:val="00DC5681"/>
    <w:rsid w:val="00DE0CD1"/>
    <w:rsid w:val="00DF371F"/>
    <w:rsid w:val="00E051B0"/>
    <w:rsid w:val="00E637C6"/>
    <w:rsid w:val="00ED3E7F"/>
    <w:rsid w:val="00EE04FF"/>
    <w:rsid w:val="00F03103"/>
    <w:rsid w:val="00F071B6"/>
    <w:rsid w:val="00F101FD"/>
    <w:rsid w:val="00F17ED7"/>
    <w:rsid w:val="00F23250"/>
    <w:rsid w:val="00F241F2"/>
    <w:rsid w:val="00F46272"/>
    <w:rsid w:val="00F5152B"/>
    <w:rsid w:val="00F65D8E"/>
    <w:rsid w:val="00F867B5"/>
    <w:rsid w:val="00F9052D"/>
    <w:rsid w:val="00F96927"/>
    <w:rsid w:val="00FD2038"/>
    <w:rsid w:val="00FE436F"/>
    <w:rsid w:val="00FF582A"/>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C9C552-FD81-4CFC-9459-A68EEF47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48"/>
    <w:rPr>
      <w:sz w:val="24"/>
      <w:lang w:val="en-GB"/>
    </w:rPr>
  </w:style>
  <w:style w:type="paragraph" w:styleId="Heading1">
    <w:name w:val="heading 1"/>
    <w:basedOn w:val="Normal"/>
    <w:next w:val="Normal"/>
    <w:qFormat/>
    <w:pPr>
      <w:keepNext/>
      <w:widowControl w:val="0"/>
      <w:outlineLvl w:val="0"/>
    </w:pPr>
    <w:rPr>
      <w:snapToGrid w:val="0"/>
      <w:sz w:val="40"/>
    </w:rPr>
  </w:style>
  <w:style w:type="paragraph" w:styleId="Heading2">
    <w:name w:val="heading 2"/>
    <w:basedOn w:val="Normal"/>
    <w:next w:val="Normal"/>
    <w:qFormat/>
    <w:pPr>
      <w:keepNext/>
      <w:pBdr>
        <w:top w:val="double" w:sz="7" w:space="0" w:color="000000"/>
        <w:left w:val="double" w:sz="7" w:space="0" w:color="000000"/>
        <w:bottom w:val="double" w:sz="7" w:space="0" w:color="000000"/>
        <w:right w:val="double" w:sz="7" w:space="0" w:color="000000"/>
      </w:pBdr>
      <w:jc w:val="center"/>
      <w:outlineLvl w:val="1"/>
    </w:pPr>
    <w:rPr>
      <w:b/>
      <w:sz w:val="48"/>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tabs>
        <w:tab w:val="right" w:leader="dot" w:pos="9086"/>
      </w:tabs>
      <w:jc w:val="center"/>
      <w:outlineLvl w:val="3"/>
    </w:pPr>
    <w:rPr>
      <w:b/>
    </w:rPr>
  </w:style>
  <w:style w:type="paragraph" w:styleId="Heading5">
    <w:name w:val="heading 5"/>
    <w:basedOn w:val="Normal"/>
    <w:next w:val="Normal"/>
    <w:qFormat/>
    <w:pPr>
      <w:keepNext/>
      <w:pBdr>
        <w:top w:val="single" w:sz="7" w:space="0" w:color="000000"/>
        <w:left w:val="single" w:sz="7" w:space="0" w:color="000000"/>
        <w:bottom w:val="single" w:sz="7" w:space="0" w:color="000000"/>
        <w:right w:val="single" w:sz="7" w:space="0" w:color="000000"/>
      </w:pBdr>
      <w:jc w:val="center"/>
      <w:outlineLvl w:val="4"/>
    </w:pPr>
    <w:rPr>
      <w:b/>
    </w:rPr>
  </w:style>
  <w:style w:type="paragraph" w:styleId="Heading6">
    <w:name w:val="heading 6"/>
    <w:basedOn w:val="Normal"/>
    <w:next w:val="Normal"/>
    <w:qFormat/>
    <w:pPr>
      <w:keepNext/>
      <w:tabs>
        <w:tab w:val="left" w:pos="-1161"/>
        <w:tab w:val="left" w:pos="-720"/>
        <w:tab w:val="left" w:pos="0"/>
        <w:tab w:val="left" w:pos="360"/>
        <w:tab w:val="left" w:pos="882"/>
        <w:tab w:val="left" w:pos="1422"/>
        <w:tab w:val="left" w:pos="2160"/>
      </w:tabs>
      <w:outlineLvl w:val="5"/>
    </w:pPr>
    <w:rPr>
      <w:b/>
      <w:sz w:val="20"/>
    </w:rPr>
  </w:style>
  <w:style w:type="paragraph" w:styleId="Heading7">
    <w:name w:val="heading 7"/>
    <w:basedOn w:val="Normal"/>
    <w:next w:val="Normal"/>
    <w:qFormat/>
    <w:pPr>
      <w:keepNext/>
      <w:tabs>
        <w:tab w:val="left" w:pos="-1161"/>
        <w:tab w:val="left" w:pos="-720"/>
        <w:tab w:val="left" w:pos="0"/>
        <w:tab w:val="left" w:pos="360"/>
        <w:tab w:val="left" w:pos="900"/>
      </w:tabs>
      <w:spacing w:before="120" w:after="120"/>
      <w:jc w:val="center"/>
      <w:outlineLvl w:val="6"/>
    </w:pPr>
    <w:rPr>
      <w:b/>
      <w:sz w:val="20"/>
    </w:rPr>
  </w:style>
  <w:style w:type="paragraph" w:styleId="Heading8">
    <w:name w:val="heading 8"/>
    <w:basedOn w:val="Normal"/>
    <w:next w:val="Normal"/>
    <w:qFormat/>
    <w:pPr>
      <w:keepNext/>
      <w:tabs>
        <w:tab w:val="left" w:pos="-1161"/>
        <w:tab w:val="left" w:pos="-720"/>
        <w:tab w:val="left" w:pos="0"/>
        <w:tab w:val="left" w:pos="360"/>
        <w:tab w:val="left" w:pos="882"/>
        <w:tab w:val="left" w:pos="1422"/>
        <w:tab w:val="left" w:pos="2160"/>
      </w:tabs>
      <w:jc w:val="center"/>
      <w:outlineLvl w:val="7"/>
    </w:pPr>
    <w:rPr>
      <w:rFonts w:ascii="Arial Narrow" w:hAnsi="Arial Narrow"/>
      <w:b/>
      <w:sz w:val="52"/>
    </w:rPr>
  </w:style>
  <w:style w:type="paragraph" w:styleId="Heading9">
    <w:name w:val="heading 9"/>
    <w:basedOn w:val="Normal"/>
    <w:next w:val="Normal"/>
    <w:qFormat/>
    <w:pPr>
      <w:keepNext/>
      <w:tabs>
        <w:tab w:val="left" w:pos="142"/>
        <w:tab w:val="left" w:pos="426"/>
        <w:tab w:val="left" w:pos="2679"/>
        <w:tab w:val="left" w:pos="3831"/>
        <w:tab w:val="left" w:pos="4983"/>
        <w:tab w:val="left" w:pos="6135"/>
        <w:tab w:val="left" w:pos="7287"/>
        <w:tab w:val="left" w:pos="8439"/>
        <w:tab w:val="left" w:pos="9591"/>
      </w:tabs>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s>
      <w:jc w:val="both"/>
    </w:pPr>
  </w:style>
  <w:style w:type="paragraph" w:styleId="BodyText2">
    <w:name w:val="Body Text 2"/>
    <w:basedOn w:val="Normal"/>
    <w:pPr>
      <w:tabs>
        <w:tab w:val="left" w:pos="-1440"/>
        <w:tab w:val="left" w:pos="-720"/>
        <w:tab w:val="left" w:pos="0"/>
        <w:tab w:val="left" w:pos="328"/>
        <w:tab w:val="left" w:pos="1440"/>
      </w:tabs>
      <w:jc w:val="both"/>
    </w:pPr>
    <w:rPr>
      <w:b/>
      <w:color w:val="FF0000"/>
      <w:u w:val="single"/>
    </w:rPr>
  </w:style>
  <w:style w:type="paragraph" w:styleId="BodyText3">
    <w:name w:val="Body Text 3"/>
    <w:basedOn w:val="Normal"/>
    <w:pPr>
      <w:tabs>
        <w:tab w:val="left" w:pos="720"/>
        <w:tab w:val="left" w:pos="1440"/>
      </w:tabs>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name w:val="_"/>
    <w:basedOn w:val="Normal"/>
    <w:pPr>
      <w:widowControl w:val="0"/>
      <w:ind w:left="882" w:hanging="522"/>
    </w:pPr>
    <w:rPr>
      <w:snapToGrid w:val="0"/>
      <w:lang w:val="en-US"/>
    </w:rPr>
  </w:style>
  <w:style w:type="paragraph" w:styleId="BodyTextIndent">
    <w:name w:val="Body Text Indent"/>
    <w:basedOn w:val="Normal"/>
    <w:pPr>
      <w:tabs>
        <w:tab w:val="left" w:pos="142"/>
        <w:tab w:val="left" w:pos="426"/>
        <w:tab w:val="left" w:pos="2679"/>
        <w:tab w:val="left" w:pos="3831"/>
        <w:tab w:val="left" w:pos="4983"/>
        <w:tab w:val="left" w:pos="6135"/>
        <w:tab w:val="left" w:pos="7287"/>
        <w:tab w:val="left" w:pos="8439"/>
        <w:tab w:val="left" w:pos="9591"/>
      </w:tabs>
      <w:ind w:left="284" w:hanging="142"/>
    </w:pPr>
    <w:rPr>
      <w:i/>
      <w:sz w:val="14"/>
    </w:rPr>
  </w:style>
  <w:style w:type="paragraph" w:styleId="BodyTextIndent2">
    <w:name w:val="Body Text Indent 2"/>
    <w:basedOn w:val="Normal"/>
    <w:pPr>
      <w:tabs>
        <w:tab w:val="left" w:pos="142"/>
        <w:tab w:val="left" w:pos="426"/>
        <w:tab w:val="left" w:pos="2679"/>
        <w:tab w:val="left" w:pos="3831"/>
        <w:tab w:val="left" w:pos="4983"/>
        <w:tab w:val="left" w:pos="6135"/>
        <w:tab w:val="left" w:pos="7287"/>
        <w:tab w:val="left" w:pos="8439"/>
        <w:tab w:val="left" w:pos="9591"/>
      </w:tabs>
      <w:ind w:left="142"/>
    </w:pPr>
    <w:rPr>
      <w:i/>
      <w:sz w:val="14"/>
    </w:rPr>
  </w:style>
  <w:style w:type="paragraph" w:styleId="BodyTextIndent3">
    <w:name w:val="Body Text Indent 3"/>
    <w:basedOn w:val="Normal"/>
    <w:pPr>
      <w:tabs>
        <w:tab w:val="left" w:pos="142"/>
        <w:tab w:val="left" w:pos="426"/>
        <w:tab w:val="left" w:pos="2679"/>
        <w:tab w:val="left" w:pos="3831"/>
        <w:tab w:val="left" w:pos="4983"/>
        <w:tab w:val="left" w:pos="6135"/>
        <w:tab w:val="left" w:pos="7287"/>
        <w:tab w:val="left" w:pos="8439"/>
        <w:tab w:val="left" w:pos="9591"/>
      </w:tabs>
      <w:ind w:left="142" w:hanging="142"/>
    </w:pPr>
    <w:rPr>
      <w:sz w:val="14"/>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720"/>
        <w:tab w:val="clear" w:pos="1440"/>
      </w:tabs>
      <w:spacing w:after="120"/>
      <w:ind w:firstLine="210"/>
      <w:jc w:val="left"/>
    </w:pPr>
  </w:style>
  <w:style w:type="paragraph" w:styleId="BodyTextFirstIndent2">
    <w:name w:val="Body Text First Indent 2"/>
    <w:basedOn w:val="BodyTextIndent"/>
    <w:pPr>
      <w:tabs>
        <w:tab w:val="clear" w:pos="142"/>
        <w:tab w:val="clear" w:pos="426"/>
        <w:tab w:val="clear" w:pos="2679"/>
        <w:tab w:val="clear" w:pos="3831"/>
        <w:tab w:val="clear" w:pos="4983"/>
        <w:tab w:val="clear" w:pos="6135"/>
        <w:tab w:val="clear" w:pos="7287"/>
        <w:tab w:val="clear" w:pos="8439"/>
        <w:tab w:val="clear" w:pos="9591"/>
      </w:tabs>
      <w:spacing w:after="120"/>
      <w:ind w:left="283" w:firstLine="210"/>
    </w:pPr>
    <w:rPr>
      <w:i w:val="0"/>
      <w:sz w:val="24"/>
    </w:rPr>
  </w:style>
  <w:style w:type="paragraph" w:styleId="Caption">
    <w:name w:val="caption"/>
    <w:basedOn w:val="Normal"/>
    <w:next w:val="Normal"/>
    <w:qFormat/>
    <w:rsid w:val="00A21DCE"/>
    <w:pPr>
      <w:spacing w:before="120" w:after="120"/>
    </w:pPr>
    <w:rPr>
      <w:sz w:val="18"/>
    </w:rPr>
  </w:style>
  <w:style w:type="paragraph" w:styleId="Closing">
    <w:name w:val="Closing"/>
    <w:basedOn w:val="Normal"/>
    <w:pPr>
      <w:ind w:left="4252"/>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Section">
    <w:name w:val="Section"/>
    <w:basedOn w:val="Normal"/>
    <w:rsid w:val="00995709"/>
    <w:pPr>
      <w:spacing w:before="120" w:after="120"/>
      <w:jc w:val="center"/>
    </w:pPr>
    <w:rPr>
      <w:sz w:val="20"/>
    </w:rPr>
  </w:style>
  <w:style w:type="paragraph" w:customStyle="1" w:styleId="SectionTitle">
    <w:name w:val="Section Title"/>
    <w:basedOn w:val="Normal"/>
    <w:link w:val="SectionTitleChar"/>
    <w:autoRedefine/>
    <w:rsid w:val="00776552"/>
    <w:pPr>
      <w:snapToGrid w:val="0"/>
      <w:spacing w:before="360" w:after="240"/>
    </w:pPr>
    <w:rPr>
      <w:sz w:val="26"/>
      <w:szCs w:val="26"/>
    </w:rPr>
  </w:style>
  <w:style w:type="paragraph" w:customStyle="1" w:styleId="SubsectionTitle">
    <w:name w:val="Subsection Title"/>
    <w:basedOn w:val="Normal"/>
    <w:link w:val="SubsectionTitleCharChar"/>
    <w:autoRedefine/>
    <w:rsid w:val="006567CF"/>
    <w:pPr>
      <w:jc w:val="both"/>
    </w:pPr>
    <w:rPr>
      <w:sz w:val="22"/>
      <w:szCs w:val="22"/>
    </w:rPr>
  </w:style>
  <w:style w:type="character" w:customStyle="1" w:styleId="SubsectionTitleCharChar">
    <w:name w:val="Subsection Title Char Char"/>
    <w:link w:val="SubsectionTitle"/>
    <w:rsid w:val="006567CF"/>
    <w:rPr>
      <w:sz w:val="22"/>
      <w:szCs w:val="22"/>
      <w:lang w:val="en-GB"/>
    </w:rPr>
  </w:style>
  <w:style w:type="paragraph" w:customStyle="1" w:styleId="StyleJustifiedLeft0cmHanging063cm">
    <w:name w:val="Style Justified Left:  0 cm Hanging:  0.63 cm"/>
    <w:basedOn w:val="Normal"/>
    <w:link w:val="StyleJustifiedLeft0cmHanging063cmChar"/>
    <w:autoRedefine/>
    <w:rsid w:val="00DC753E"/>
    <w:pPr>
      <w:snapToGrid w:val="0"/>
      <w:spacing w:before="80" w:after="80"/>
      <w:ind w:left="357" w:hanging="357"/>
      <w:jc w:val="both"/>
    </w:pPr>
    <w:rPr>
      <w:sz w:val="20"/>
    </w:rPr>
  </w:style>
  <w:style w:type="paragraph" w:customStyle="1" w:styleId="StyleStyle10ptItalic">
    <w:name w:val="Style Style 10 pt Italic +"/>
    <w:basedOn w:val="SubsectionTitle"/>
    <w:link w:val="StyleStyle10ptItalicChar"/>
    <w:autoRedefine/>
    <w:rsid w:val="0067611D"/>
    <w:pPr>
      <w:snapToGrid w:val="0"/>
      <w:spacing w:before="60" w:after="120"/>
      <w:jc w:val="center"/>
    </w:pPr>
    <w:rPr>
      <w:iCs/>
      <w:sz w:val="18"/>
      <w:szCs w:val="18"/>
    </w:rPr>
  </w:style>
  <w:style w:type="paragraph" w:customStyle="1" w:styleId="Style10ptJustified">
    <w:name w:val="Style 10 pt Justified"/>
    <w:basedOn w:val="Normal"/>
    <w:link w:val="Style10ptJustifiedChar"/>
    <w:autoRedefine/>
    <w:rsid w:val="00A21DCE"/>
    <w:pPr>
      <w:snapToGrid w:val="0"/>
      <w:jc w:val="both"/>
    </w:pPr>
    <w:rPr>
      <w:iCs/>
      <w:sz w:val="22"/>
      <w:szCs w:val="22"/>
    </w:rPr>
  </w:style>
  <w:style w:type="paragraph" w:customStyle="1" w:styleId="Authoraddress">
    <w:name w:val="Author address"/>
    <w:basedOn w:val="StyleStyle10ptItalic"/>
    <w:link w:val="AuthoraddressChar"/>
    <w:autoRedefine/>
    <w:rsid w:val="00A23E45"/>
    <w:pPr>
      <w:spacing w:before="0" w:after="0"/>
      <w:jc w:val="both"/>
    </w:pPr>
  </w:style>
  <w:style w:type="paragraph" w:customStyle="1" w:styleId="PaperTitle">
    <w:name w:val="Paper Title"/>
    <w:basedOn w:val="Normal"/>
    <w:autoRedefine/>
    <w:rsid w:val="00D92F05"/>
    <w:pPr>
      <w:framePr w:wrap="around" w:vAnchor="page" w:hAnchor="text" w:xAlign="center" w:yAlign="top"/>
      <w:snapToGrid w:val="0"/>
      <w:spacing w:after="240"/>
      <w:ind w:right="425"/>
      <w:jc w:val="center"/>
    </w:pPr>
    <w:rPr>
      <w:b/>
      <w:sz w:val="28"/>
      <w:szCs w:val="28"/>
    </w:rPr>
  </w:style>
  <w:style w:type="paragraph" w:customStyle="1" w:styleId="Style10ptBoldCenteredLeft15cmRight155cm">
    <w:name w:val="Style 10 pt Bold Centered Left:  1.5 cm Right:  1.55 cm"/>
    <w:basedOn w:val="Normal"/>
    <w:link w:val="Style10ptBoldCenteredLeft15cmRight155cmChar"/>
    <w:autoRedefine/>
    <w:rsid w:val="00FD2038"/>
    <w:pPr>
      <w:spacing w:before="240" w:after="120"/>
      <w:jc w:val="both"/>
    </w:pPr>
    <w:rPr>
      <w:bCs/>
      <w:i/>
      <w:sz w:val="26"/>
      <w:szCs w:val="26"/>
    </w:rPr>
  </w:style>
  <w:style w:type="paragraph" w:customStyle="1" w:styleId="TableCaption">
    <w:name w:val="Table Caption"/>
    <w:basedOn w:val="Normal"/>
    <w:autoRedefine/>
    <w:rsid w:val="00DC753E"/>
    <w:pPr>
      <w:jc w:val="center"/>
    </w:pPr>
    <w:rPr>
      <w:sz w:val="18"/>
    </w:rPr>
  </w:style>
  <w:style w:type="paragraph" w:customStyle="1" w:styleId="Figurecaption">
    <w:name w:val="Figure caption"/>
    <w:basedOn w:val="Normal"/>
    <w:rsid w:val="00DC753E"/>
    <w:pPr>
      <w:ind w:left="284" w:hanging="284"/>
      <w:jc w:val="both"/>
    </w:pPr>
    <w:rPr>
      <w:sz w:val="20"/>
    </w:rPr>
  </w:style>
  <w:style w:type="character" w:customStyle="1" w:styleId="Style10ptJustifiedChar">
    <w:name w:val="Style 10 pt Justified Char"/>
    <w:link w:val="Style10ptJustified"/>
    <w:rsid w:val="00A21DCE"/>
    <w:rPr>
      <w:iCs/>
      <w:sz w:val="22"/>
      <w:szCs w:val="22"/>
      <w:lang w:val="en-GB"/>
    </w:rPr>
  </w:style>
  <w:style w:type="character" w:customStyle="1" w:styleId="StyleJustifiedLeft0cmHanging063cmChar">
    <w:name w:val="Style Justified Left:  0 cm Hanging:  0.63 cm Char"/>
    <w:link w:val="StyleJustifiedLeft0cmHanging063cm"/>
    <w:rsid w:val="00DC753E"/>
    <w:rPr>
      <w:lang w:val="en-GB" w:eastAsia="en-US" w:bidi="ar-SA"/>
    </w:rPr>
  </w:style>
  <w:style w:type="paragraph" w:customStyle="1" w:styleId="Abstract">
    <w:name w:val="Abstract"/>
    <w:basedOn w:val="Normal"/>
    <w:next w:val="Normal"/>
    <w:link w:val="AbstractChar"/>
    <w:rsid w:val="00AE6E29"/>
    <w:pPr>
      <w:autoSpaceDE w:val="0"/>
      <w:autoSpaceDN w:val="0"/>
      <w:spacing w:before="20"/>
      <w:ind w:firstLine="202"/>
      <w:jc w:val="both"/>
    </w:pPr>
    <w:rPr>
      <w:b/>
      <w:bCs/>
      <w:sz w:val="18"/>
      <w:szCs w:val="18"/>
      <w:lang w:val="en-US"/>
    </w:rPr>
  </w:style>
  <w:style w:type="paragraph" w:customStyle="1" w:styleId="Text">
    <w:name w:val="Text"/>
    <w:basedOn w:val="Style10ptJustified"/>
    <w:link w:val="TextChar"/>
    <w:rsid w:val="00BB2826"/>
  </w:style>
  <w:style w:type="character" w:styleId="FootnoteReference">
    <w:name w:val="footnote reference"/>
    <w:semiHidden/>
    <w:rsid w:val="000A6944"/>
    <w:rPr>
      <w:vertAlign w:val="superscript"/>
    </w:rPr>
  </w:style>
  <w:style w:type="table" w:styleId="TableGrid">
    <w:name w:val="Table Grid"/>
    <w:basedOn w:val="TableNormal"/>
    <w:rsid w:val="0069156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next w:val="Normal"/>
    <w:rsid w:val="0069156D"/>
    <w:pPr>
      <w:widowControl w:val="0"/>
      <w:tabs>
        <w:tab w:val="right" w:pos="5040"/>
      </w:tabs>
      <w:autoSpaceDE w:val="0"/>
      <w:autoSpaceDN w:val="0"/>
      <w:spacing w:line="252" w:lineRule="auto"/>
      <w:jc w:val="both"/>
    </w:pPr>
    <w:rPr>
      <w:sz w:val="20"/>
      <w:lang w:val="en-US"/>
    </w:rPr>
  </w:style>
  <w:style w:type="paragraph" w:customStyle="1" w:styleId="StyleAbstract10pt">
    <w:name w:val="Style Abstract + 10 pt"/>
    <w:basedOn w:val="Abstract"/>
    <w:link w:val="StyleAbstract10ptChar"/>
    <w:rsid w:val="00E86A86"/>
    <w:pPr>
      <w:spacing w:before="80" w:after="80"/>
      <w:ind w:firstLine="204"/>
    </w:pPr>
    <w:rPr>
      <w:sz w:val="20"/>
    </w:rPr>
  </w:style>
  <w:style w:type="character" w:customStyle="1" w:styleId="AbstractChar">
    <w:name w:val="Abstract Char"/>
    <w:link w:val="Abstract"/>
    <w:rsid w:val="00E86A86"/>
    <w:rPr>
      <w:b/>
      <w:bCs/>
      <w:sz w:val="18"/>
      <w:szCs w:val="18"/>
      <w:lang w:val="en-US" w:eastAsia="en-US" w:bidi="ar-SA"/>
    </w:rPr>
  </w:style>
  <w:style w:type="character" w:customStyle="1" w:styleId="StyleAbstract10ptChar">
    <w:name w:val="Style Abstract + 10 pt Char"/>
    <w:basedOn w:val="AbstractChar"/>
    <w:link w:val="StyleAbstract10pt"/>
    <w:rsid w:val="00E86A86"/>
    <w:rPr>
      <w:b/>
      <w:bCs/>
      <w:sz w:val="18"/>
      <w:szCs w:val="18"/>
      <w:lang w:val="en-US" w:eastAsia="en-US" w:bidi="ar-SA"/>
    </w:rPr>
  </w:style>
  <w:style w:type="paragraph" w:customStyle="1" w:styleId="StyleAbstractLeft15cmFirstline0cmRight155cm">
    <w:name w:val="Style Abstract + Left:  1.5 cm First line:  0 cm Right:  1.55 cm..."/>
    <w:basedOn w:val="Abstract"/>
    <w:link w:val="StyleAbstractLeft15cmFirstline0cmRight155cmChar"/>
    <w:rsid w:val="00E86A86"/>
    <w:pPr>
      <w:pBdr>
        <w:top w:val="single" w:sz="4" w:space="1" w:color="auto"/>
        <w:bottom w:val="single" w:sz="4" w:space="1" w:color="auto"/>
      </w:pBdr>
      <w:snapToGrid w:val="0"/>
      <w:spacing w:before="80" w:after="80"/>
      <w:ind w:left="851" w:right="879" w:firstLine="0"/>
    </w:pPr>
    <w:rPr>
      <w:szCs w:val="20"/>
    </w:rPr>
  </w:style>
  <w:style w:type="paragraph" w:customStyle="1" w:styleId="StyleStyleAbstractLeft15cmFirstline0cmRight155">
    <w:name w:val="Style Style Abstract + Left:  1.5 cm First line:  0 cm Right:  1.55..."/>
    <w:basedOn w:val="StyleAbstractLeft15cmFirstline0cmRight155cm"/>
    <w:link w:val="StyleStyleAbstractLeft15cmFirstline0cmRight155Char"/>
    <w:rsid w:val="00E86A86"/>
    <w:pPr>
      <w:pBdr>
        <w:top w:val="single" w:sz="4" w:space="4" w:color="auto"/>
        <w:bottom w:val="single" w:sz="4" w:space="4" w:color="auto"/>
      </w:pBdr>
    </w:pPr>
  </w:style>
  <w:style w:type="paragraph" w:customStyle="1" w:styleId="TitleCIT">
    <w:name w:val="TitleCIT"/>
    <w:basedOn w:val="Normal"/>
    <w:link w:val="TitleCITChar"/>
    <w:qFormat/>
    <w:rsid w:val="00541555"/>
    <w:pPr>
      <w:tabs>
        <w:tab w:val="left" w:pos="-1094"/>
      </w:tabs>
      <w:ind w:right="425"/>
      <w:jc w:val="both"/>
      <w:outlineLvl w:val="0"/>
    </w:pPr>
    <w:rPr>
      <w:sz w:val="28"/>
      <w:szCs w:val="28"/>
    </w:rPr>
  </w:style>
  <w:style w:type="paragraph" w:customStyle="1" w:styleId="AuthorsCIT">
    <w:name w:val="AuthorsCIT"/>
    <w:basedOn w:val="Style10ptBoldCenteredLeft15cmRight155cm"/>
    <w:link w:val="AuthorsCITChar"/>
    <w:qFormat/>
    <w:rsid w:val="00FD2038"/>
  </w:style>
  <w:style w:type="character" w:customStyle="1" w:styleId="TitleCITChar">
    <w:name w:val="TitleCIT Char"/>
    <w:link w:val="TitleCIT"/>
    <w:rsid w:val="00541555"/>
    <w:rPr>
      <w:sz w:val="28"/>
      <w:szCs w:val="28"/>
      <w:lang w:val="en-GB"/>
    </w:rPr>
  </w:style>
  <w:style w:type="paragraph" w:customStyle="1" w:styleId="Institutes-and-Emails">
    <w:name w:val="Institutes-and-Emails"/>
    <w:basedOn w:val="Authoraddress"/>
    <w:link w:val="Institutes-and-EmailsChar1"/>
    <w:qFormat/>
    <w:rsid w:val="00A023B0"/>
    <w:rPr>
      <w:i/>
    </w:rPr>
  </w:style>
  <w:style w:type="character" w:customStyle="1" w:styleId="Style10ptBoldCenteredLeft15cmRight155cmChar">
    <w:name w:val="Style 10 pt Bold Centered Left:  1.5 cm Right:  1.55 cm Char"/>
    <w:link w:val="Style10ptBoldCenteredLeft15cmRight155cm"/>
    <w:rsid w:val="00FD2038"/>
    <w:rPr>
      <w:bCs/>
      <w:i/>
      <w:sz w:val="26"/>
      <w:szCs w:val="26"/>
      <w:lang w:val="en-GB"/>
    </w:rPr>
  </w:style>
  <w:style w:type="character" w:customStyle="1" w:styleId="AuthorsCITChar">
    <w:name w:val="AuthorsCIT Char"/>
    <w:basedOn w:val="Style10ptBoldCenteredLeft15cmRight155cmChar"/>
    <w:link w:val="AuthorsCIT"/>
    <w:rsid w:val="00FD2038"/>
    <w:rPr>
      <w:bCs/>
      <w:i/>
      <w:sz w:val="26"/>
      <w:szCs w:val="26"/>
      <w:lang w:val="en-GB"/>
    </w:rPr>
  </w:style>
  <w:style w:type="paragraph" w:customStyle="1" w:styleId="Style1">
    <w:name w:val="Style1"/>
    <w:basedOn w:val="StyleStyleAbstractLeft15cmFirstline0cmRight155"/>
    <w:link w:val="Style1Char"/>
    <w:qFormat/>
    <w:rsid w:val="00A023B0"/>
    <w:pPr>
      <w:pBdr>
        <w:top w:val="none" w:sz="0" w:space="0" w:color="auto"/>
        <w:bottom w:val="none" w:sz="0" w:space="0" w:color="auto"/>
      </w:pBdr>
      <w:spacing w:before="240" w:after="120"/>
      <w:ind w:left="0" w:right="0"/>
    </w:pPr>
    <w:rPr>
      <w:b w:val="0"/>
      <w:i/>
      <w:sz w:val="22"/>
      <w:szCs w:val="22"/>
    </w:rPr>
  </w:style>
  <w:style w:type="character" w:customStyle="1" w:styleId="StyleStyle10ptItalicChar">
    <w:name w:val="Style Style 10 pt Italic + Char"/>
    <w:link w:val="StyleStyle10ptItalic"/>
    <w:rsid w:val="0067611D"/>
    <w:rPr>
      <w:iCs/>
      <w:sz w:val="18"/>
      <w:szCs w:val="18"/>
      <w:lang w:val="en-GB"/>
    </w:rPr>
  </w:style>
  <w:style w:type="character" w:customStyle="1" w:styleId="AuthoraddressChar">
    <w:name w:val="Author address Char"/>
    <w:basedOn w:val="StyleStyle10ptItalicChar"/>
    <w:link w:val="Authoraddress"/>
    <w:rsid w:val="00A023B0"/>
    <w:rPr>
      <w:iCs/>
      <w:sz w:val="18"/>
      <w:szCs w:val="18"/>
      <w:lang w:val="en-GB"/>
    </w:rPr>
  </w:style>
  <w:style w:type="character" w:customStyle="1" w:styleId="Institutes-and-EmailsChar">
    <w:name w:val="Institutes-and-Emails Char"/>
    <w:basedOn w:val="AuthoraddressChar"/>
    <w:rsid w:val="00A023B0"/>
    <w:rPr>
      <w:iCs/>
      <w:sz w:val="18"/>
      <w:szCs w:val="18"/>
      <w:lang w:val="en-GB"/>
    </w:rPr>
  </w:style>
  <w:style w:type="paragraph" w:customStyle="1" w:styleId="KeywordsCIT">
    <w:name w:val="KeywordsCIT"/>
    <w:basedOn w:val="StyleStyleAbstractLeft15cmFirstline0cmRight155"/>
    <w:link w:val="KeywordsCITChar"/>
    <w:qFormat/>
    <w:rsid w:val="00BE0BDD"/>
    <w:pPr>
      <w:pBdr>
        <w:top w:val="none" w:sz="0" w:space="0" w:color="auto"/>
        <w:bottom w:val="none" w:sz="0" w:space="0" w:color="auto"/>
      </w:pBdr>
      <w:spacing w:before="0" w:after="0"/>
      <w:ind w:left="0" w:right="0"/>
    </w:pPr>
    <w:rPr>
      <w:b w:val="0"/>
      <w:i/>
      <w:sz w:val="22"/>
      <w:szCs w:val="22"/>
    </w:rPr>
  </w:style>
  <w:style w:type="character" w:customStyle="1" w:styleId="StyleAbstractLeft15cmFirstline0cmRight155cmChar">
    <w:name w:val="Style Abstract + Left:  1.5 cm First line:  0 cm Right:  1.55 cm... Char"/>
    <w:basedOn w:val="AbstractChar"/>
    <w:link w:val="StyleAbstractLeft15cmFirstline0cmRight155cm"/>
    <w:rsid w:val="00A023B0"/>
    <w:rPr>
      <w:b/>
      <w:bCs/>
      <w:sz w:val="18"/>
      <w:szCs w:val="18"/>
      <w:lang w:val="en-US" w:eastAsia="en-US" w:bidi="ar-SA"/>
    </w:rPr>
  </w:style>
  <w:style w:type="character" w:customStyle="1" w:styleId="StyleStyleAbstractLeft15cmFirstline0cmRight155Char">
    <w:name w:val="Style Style Abstract + Left:  1.5 cm First line:  0 cm Right:  1.55... Char"/>
    <w:basedOn w:val="StyleAbstractLeft15cmFirstline0cmRight155cmChar"/>
    <w:link w:val="StyleStyleAbstractLeft15cmFirstline0cmRight155"/>
    <w:rsid w:val="00A023B0"/>
    <w:rPr>
      <w:b/>
      <w:bCs/>
      <w:sz w:val="18"/>
      <w:szCs w:val="18"/>
      <w:lang w:val="en-US" w:eastAsia="en-US" w:bidi="ar-SA"/>
    </w:rPr>
  </w:style>
  <w:style w:type="character" w:customStyle="1" w:styleId="Style1Char">
    <w:name w:val="Style1 Char"/>
    <w:link w:val="Style1"/>
    <w:rsid w:val="00A023B0"/>
    <w:rPr>
      <w:b/>
      <w:bCs/>
      <w:i/>
      <w:sz w:val="22"/>
      <w:szCs w:val="22"/>
      <w:lang w:val="en-US" w:eastAsia="en-US" w:bidi="ar-SA"/>
    </w:rPr>
  </w:style>
  <w:style w:type="paragraph" w:customStyle="1" w:styleId="Subtitle1CIT">
    <w:name w:val="Subtitle1CIT"/>
    <w:basedOn w:val="SectionTitle"/>
    <w:link w:val="Subtitle1CITChar"/>
    <w:qFormat/>
    <w:rsid w:val="00541555"/>
    <w:pPr>
      <w:outlineLvl w:val="1"/>
    </w:pPr>
  </w:style>
  <w:style w:type="character" w:customStyle="1" w:styleId="KeywordsCITChar">
    <w:name w:val="KeywordsCIT Char"/>
    <w:link w:val="KeywordsCIT"/>
    <w:rsid w:val="00BE0BDD"/>
    <w:rPr>
      <w:b/>
      <w:bCs/>
      <w:i/>
      <w:sz w:val="22"/>
      <w:szCs w:val="22"/>
      <w:lang w:val="en-US" w:eastAsia="en-US" w:bidi="ar-SA"/>
    </w:rPr>
  </w:style>
  <w:style w:type="paragraph" w:customStyle="1" w:styleId="TextAfterSubtitleCIT">
    <w:name w:val="TextAfterSubtitleCIT"/>
    <w:basedOn w:val="Text"/>
    <w:link w:val="TextAfterSubtitleCITChar"/>
    <w:qFormat/>
    <w:rsid w:val="00A21D1D"/>
    <w:pPr>
      <w:spacing w:line="288" w:lineRule="auto"/>
    </w:pPr>
  </w:style>
  <w:style w:type="character" w:customStyle="1" w:styleId="SectionTitleChar">
    <w:name w:val="Section Title Char"/>
    <w:link w:val="SectionTitle"/>
    <w:rsid w:val="00776552"/>
    <w:rPr>
      <w:sz w:val="26"/>
      <w:szCs w:val="26"/>
      <w:lang w:val="en-GB"/>
    </w:rPr>
  </w:style>
  <w:style w:type="character" w:customStyle="1" w:styleId="Subtitle1CITChar">
    <w:name w:val="Subtitle1CIT Char"/>
    <w:basedOn w:val="SectionTitleChar"/>
    <w:link w:val="Subtitle1CIT"/>
    <w:rsid w:val="00541555"/>
    <w:rPr>
      <w:sz w:val="26"/>
      <w:szCs w:val="26"/>
      <w:lang w:val="en-GB"/>
    </w:rPr>
  </w:style>
  <w:style w:type="paragraph" w:customStyle="1" w:styleId="TextCIT">
    <w:name w:val="TextCIT"/>
    <w:basedOn w:val="Text"/>
    <w:link w:val="TextCITChar"/>
    <w:qFormat/>
    <w:rsid w:val="00A21D1D"/>
    <w:pPr>
      <w:spacing w:line="288" w:lineRule="auto"/>
      <w:ind w:firstLine="454"/>
    </w:pPr>
  </w:style>
  <w:style w:type="character" w:customStyle="1" w:styleId="TextChar">
    <w:name w:val="Text Char"/>
    <w:basedOn w:val="Style10ptJustifiedChar"/>
    <w:link w:val="Text"/>
    <w:rsid w:val="00BE0BDD"/>
    <w:rPr>
      <w:iCs/>
      <w:sz w:val="22"/>
      <w:szCs w:val="22"/>
      <w:lang w:val="en-GB"/>
    </w:rPr>
  </w:style>
  <w:style w:type="character" w:customStyle="1" w:styleId="TextAfterSubtitleCITChar">
    <w:name w:val="TextAfterSubtitleCIT Char"/>
    <w:basedOn w:val="TextChar"/>
    <w:link w:val="TextAfterSubtitleCIT"/>
    <w:rsid w:val="00A21D1D"/>
    <w:rPr>
      <w:iCs/>
      <w:sz w:val="22"/>
      <w:szCs w:val="22"/>
      <w:lang w:val="en-GB"/>
    </w:rPr>
  </w:style>
  <w:style w:type="paragraph" w:customStyle="1" w:styleId="Subtitle2CIT">
    <w:name w:val="Subtitle2CIT"/>
    <w:basedOn w:val="SubsectionTitle"/>
    <w:link w:val="Subtitle2CITChar"/>
    <w:qFormat/>
    <w:rsid w:val="001962E2"/>
    <w:pPr>
      <w:spacing w:before="240" w:after="120"/>
      <w:outlineLvl w:val="2"/>
    </w:pPr>
  </w:style>
  <w:style w:type="character" w:customStyle="1" w:styleId="TextCITChar">
    <w:name w:val="TextCIT Char"/>
    <w:basedOn w:val="TextChar"/>
    <w:link w:val="TextCIT"/>
    <w:rsid w:val="00A21D1D"/>
    <w:rPr>
      <w:iCs/>
      <w:sz w:val="22"/>
      <w:szCs w:val="22"/>
      <w:lang w:val="en-GB"/>
    </w:rPr>
  </w:style>
  <w:style w:type="paragraph" w:customStyle="1" w:styleId="AuthorAdressesCIT">
    <w:name w:val="AuthorAdressesCIT"/>
    <w:basedOn w:val="Institutes-and-Emails"/>
    <w:link w:val="AuthorAdressesCITChar"/>
    <w:qFormat/>
    <w:rsid w:val="00795648"/>
    <w:pPr>
      <w:jc w:val="left"/>
    </w:pPr>
  </w:style>
  <w:style w:type="character" w:customStyle="1" w:styleId="Subtitle2CITChar">
    <w:name w:val="Subtitle2CIT Char"/>
    <w:basedOn w:val="SubsectionTitleCharChar"/>
    <w:link w:val="Subtitle2CIT"/>
    <w:rsid w:val="001962E2"/>
    <w:rPr>
      <w:sz w:val="22"/>
      <w:szCs w:val="22"/>
      <w:lang w:val="en-GB"/>
    </w:rPr>
  </w:style>
  <w:style w:type="paragraph" w:customStyle="1" w:styleId="AbstractCIT">
    <w:name w:val="AbstractCIT"/>
    <w:basedOn w:val="Style1"/>
    <w:link w:val="AbstractCITChar"/>
    <w:qFormat/>
    <w:rsid w:val="00816982"/>
  </w:style>
  <w:style w:type="character" w:customStyle="1" w:styleId="Institutes-and-EmailsChar1">
    <w:name w:val="Institutes-and-Emails Char1"/>
    <w:link w:val="Institutes-and-Emails"/>
    <w:rsid w:val="00795648"/>
    <w:rPr>
      <w:i/>
      <w:iCs/>
      <w:sz w:val="18"/>
      <w:szCs w:val="18"/>
      <w:lang w:val="en-GB"/>
    </w:rPr>
  </w:style>
  <w:style w:type="character" w:customStyle="1" w:styleId="AuthorAdressesCITChar">
    <w:name w:val="AuthorAdressesCIT Char"/>
    <w:basedOn w:val="Institutes-and-EmailsChar1"/>
    <w:link w:val="AuthorAdressesCIT"/>
    <w:rsid w:val="00795648"/>
    <w:rPr>
      <w:i/>
      <w:iCs/>
      <w:sz w:val="18"/>
      <w:szCs w:val="18"/>
      <w:lang w:val="en-GB"/>
    </w:rPr>
  </w:style>
  <w:style w:type="paragraph" w:customStyle="1" w:styleId="NumberingCIT">
    <w:name w:val="NumberingCIT"/>
    <w:basedOn w:val="Normal"/>
    <w:link w:val="NumberingCITChar"/>
    <w:qFormat/>
    <w:rsid w:val="00337D1F"/>
    <w:pPr>
      <w:numPr>
        <w:numId w:val="15"/>
      </w:numPr>
      <w:ind w:left="0" w:firstLine="454"/>
      <w:jc w:val="both"/>
    </w:pPr>
    <w:rPr>
      <w:sz w:val="22"/>
      <w:szCs w:val="22"/>
    </w:rPr>
  </w:style>
  <w:style w:type="character" w:customStyle="1" w:styleId="AbstractCITChar">
    <w:name w:val="AbstractCIT Char"/>
    <w:basedOn w:val="Style1Char"/>
    <w:link w:val="AbstractCIT"/>
    <w:rsid w:val="00816982"/>
    <w:rPr>
      <w:b/>
      <w:bCs/>
      <w:i/>
      <w:sz w:val="22"/>
      <w:szCs w:val="22"/>
      <w:lang w:val="en-US" w:eastAsia="en-US" w:bidi="ar-SA"/>
    </w:rPr>
  </w:style>
  <w:style w:type="paragraph" w:customStyle="1" w:styleId="BulletsCIT">
    <w:name w:val="BulletsCIT"/>
    <w:basedOn w:val="Normal"/>
    <w:link w:val="BulletsCITChar"/>
    <w:qFormat/>
    <w:rsid w:val="00337D1F"/>
    <w:pPr>
      <w:numPr>
        <w:numId w:val="16"/>
      </w:numPr>
      <w:ind w:left="0" w:firstLine="454"/>
      <w:jc w:val="both"/>
    </w:pPr>
    <w:rPr>
      <w:sz w:val="22"/>
      <w:szCs w:val="22"/>
    </w:rPr>
  </w:style>
  <w:style w:type="character" w:customStyle="1" w:styleId="NumberingCITChar">
    <w:name w:val="NumberingCIT Char"/>
    <w:link w:val="NumberingCIT"/>
    <w:rsid w:val="00337D1F"/>
    <w:rPr>
      <w:sz w:val="22"/>
      <w:szCs w:val="22"/>
      <w:lang w:val="en-GB"/>
    </w:rPr>
  </w:style>
  <w:style w:type="paragraph" w:customStyle="1" w:styleId="ReferencesCIT">
    <w:name w:val="ReferencesCIT"/>
    <w:basedOn w:val="Normal"/>
    <w:link w:val="ReferencesCITChar"/>
    <w:qFormat/>
    <w:rsid w:val="001C5D6A"/>
    <w:pPr>
      <w:numPr>
        <w:numId w:val="13"/>
      </w:numPr>
      <w:tabs>
        <w:tab w:val="left" w:pos="-1161"/>
        <w:tab w:val="left" w:pos="-720"/>
        <w:tab w:val="left" w:pos="0"/>
        <w:tab w:val="left" w:pos="280"/>
        <w:tab w:val="left" w:pos="1440"/>
      </w:tabs>
      <w:ind w:left="680" w:hanging="680"/>
      <w:jc w:val="both"/>
    </w:pPr>
    <w:rPr>
      <w:sz w:val="18"/>
      <w:szCs w:val="18"/>
    </w:rPr>
  </w:style>
  <w:style w:type="character" w:customStyle="1" w:styleId="BulletsCITChar">
    <w:name w:val="BulletsCIT Char"/>
    <w:link w:val="BulletsCIT"/>
    <w:rsid w:val="00337D1F"/>
    <w:rPr>
      <w:sz w:val="22"/>
      <w:szCs w:val="22"/>
      <w:lang w:val="en-GB"/>
    </w:rPr>
  </w:style>
  <w:style w:type="paragraph" w:customStyle="1" w:styleId="Char2">
    <w:name w:val="Char2"/>
    <w:basedOn w:val="Normal"/>
    <w:rsid w:val="00D0024E"/>
    <w:pPr>
      <w:tabs>
        <w:tab w:val="left" w:pos="709"/>
      </w:tabs>
    </w:pPr>
    <w:rPr>
      <w:rFonts w:ascii="Tahoma" w:hAnsi="Tahoma"/>
      <w:szCs w:val="24"/>
      <w:lang w:val="pl-PL" w:eastAsia="pl-PL"/>
    </w:rPr>
  </w:style>
  <w:style w:type="character" w:customStyle="1" w:styleId="ReferencesCITChar">
    <w:name w:val="ReferencesCIT Char"/>
    <w:link w:val="ReferencesCIT"/>
    <w:rsid w:val="001C5D6A"/>
    <w:rPr>
      <w:sz w:val="18"/>
      <w:szCs w:val="18"/>
      <w:lang w:val="en-GB"/>
    </w:rPr>
  </w:style>
  <w:style w:type="character" w:customStyle="1" w:styleId="st1">
    <w:name w:val="st1"/>
    <w:basedOn w:val="DefaultParagraphFont"/>
    <w:rsid w:val="00F5152B"/>
  </w:style>
  <w:style w:type="paragraph" w:styleId="BalloonText">
    <w:name w:val="Balloon Text"/>
    <w:basedOn w:val="Normal"/>
    <w:link w:val="BalloonTextChar"/>
    <w:uiPriority w:val="99"/>
    <w:semiHidden/>
    <w:unhideWhenUsed/>
    <w:rsid w:val="00A43308"/>
    <w:rPr>
      <w:rFonts w:ascii="Tahoma" w:hAnsi="Tahoma" w:cs="Tahoma"/>
      <w:sz w:val="16"/>
      <w:szCs w:val="16"/>
    </w:rPr>
  </w:style>
  <w:style w:type="character" w:customStyle="1" w:styleId="BalloonTextChar">
    <w:name w:val="Balloon Text Char"/>
    <w:basedOn w:val="DefaultParagraphFont"/>
    <w:link w:val="BalloonText"/>
    <w:uiPriority w:val="99"/>
    <w:semiHidden/>
    <w:rsid w:val="00A43308"/>
    <w:rPr>
      <w:rFonts w:ascii="Tahoma" w:hAnsi="Tahoma" w:cs="Tahoma"/>
      <w:sz w:val="16"/>
      <w:szCs w:val="16"/>
      <w:lang w:val="en-GB"/>
    </w:rPr>
  </w:style>
  <w:style w:type="paragraph" w:customStyle="1" w:styleId="Subtitle3CIT">
    <w:name w:val="Subtitle3CIT"/>
    <w:basedOn w:val="Subtitle2CIT"/>
    <w:next w:val="TextCIT"/>
    <w:qFormat/>
    <w:rsid w:val="00541555"/>
    <w:pPr>
      <w:outlineLvl w:val="3"/>
    </w:pPr>
    <w:rPr>
      <w:lang w:val="en-US"/>
    </w:rPr>
  </w:style>
  <w:style w:type="paragraph" w:customStyle="1" w:styleId="ReferencesCITTitle">
    <w:name w:val="ReferencesCITTitle"/>
    <w:basedOn w:val="Subtitle1CIT"/>
    <w:qFormat/>
    <w:rsid w:val="00A7309B"/>
    <w:pPr>
      <w:spacing w:before="240"/>
    </w:pPr>
    <w:rPr>
      <w:spacing w:val="40"/>
      <w:lang w:val="en-US"/>
    </w:rPr>
  </w:style>
  <w:style w:type="character" w:styleId="PlaceholderText">
    <w:name w:val="Placeholder Text"/>
    <w:basedOn w:val="DefaultParagraphFont"/>
    <w:uiPriority w:val="99"/>
    <w:semiHidden/>
    <w:rsid w:val="00820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boulder.nist.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uthor@snu.ac.k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9F3B-9242-49FF-BA3C-1966C982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TO AUTHORS FOR THE PREPARATION OF MANUSCRIPTS</vt:lpstr>
    </vt:vector>
  </TitlesOfParts>
  <Company>Cybernetics and Information Technologies</Company>
  <LinksUpToDate>false</LinksUpToDate>
  <CharactersWithSpaces>14646</CharactersWithSpaces>
  <SharedDoc>false</SharedDoc>
  <HLinks>
    <vt:vector size="12" baseType="variant">
      <vt:variant>
        <vt:i4>1048684</vt:i4>
      </vt:variant>
      <vt:variant>
        <vt:i4>3</vt:i4>
      </vt:variant>
      <vt:variant>
        <vt:i4>0</vt:i4>
      </vt:variant>
      <vt:variant>
        <vt:i4>5</vt:i4>
      </vt:variant>
      <vt:variant>
        <vt:lpwstr>mailto:author@snu.ac.kr</vt:lpwstr>
      </vt:variant>
      <vt:variant>
        <vt:lpwstr/>
      </vt:variant>
      <vt:variant>
        <vt:i4>1835128</vt:i4>
      </vt:variant>
      <vt:variant>
        <vt:i4>0</vt:i4>
      </vt:variant>
      <vt:variant>
        <vt:i4>0</vt:i4>
      </vt:variant>
      <vt:variant>
        <vt:i4>5</vt:i4>
      </vt:variant>
      <vt:variant>
        <vt:lpwstr>mailto:author@boulder.nist.gov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THE PREPARATION OF MANUSCRIPTS</dc:title>
  <dc:subject>For authors</dc:subject>
  <dc:creator>Martin Ruck</dc:creator>
  <cp:keywords>template requirements, instructions,</cp:keywords>
  <cp:lastModifiedBy>Microsoft account</cp:lastModifiedBy>
  <cp:revision>2</cp:revision>
  <cp:lastPrinted>2007-11-21T15:37:00Z</cp:lastPrinted>
  <dcterms:created xsi:type="dcterms:W3CDTF">2026-07-02T13:25:00Z</dcterms:created>
  <dcterms:modified xsi:type="dcterms:W3CDTF">2026-07-02T13:25:00Z</dcterms:modified>
  <cp:category>Instructions for authors</cp:category>
</cp:coreProperties>
</file>